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3DD9C" w14:textId="62471F71" w:rsidR="0033341A" w:rsidRDefault="0029179E">
      <w:pPr>
        <w:bidi/>
        <w:rPr>
          <w:sz w:val="2"/>
          <w:szCs w:val="2"/>
        </w:rPr>
      </w:pPr>
      <w:r>
        <w:rPr>
          <w:noProof/>
          <w:sz w:val="2"/>
          <w:szCs w:val="2"/>
          <w:rtl/>
          <w:lang w:val="ar" w:bidi="ar"/>
        </w:rPr>
        <w:drawing>
          <wp:anchor distT="0" distB="0" distL="114300" distR="114300" simplePos="0" relativeHeight="251673600" behindDoc="0" locked="0" layoutInCell="1" allowOverlap="1" wp14:anchorId="5D8E255D" wp14:editId="64528BF3">
            <wp:simplePos x="0" y="0"/>
            <wp:positionH relativeFrom="margin">
              <wp:align>right</wp:align>
            </wp:positionH>
            <wp:positionV relativeFrom="paragraph">
              <wp:posOffset>8277225</wp:posOffset>
            </wp:positionV>
            <wp:extent cx="2514600" cy="762000"/>
            <wp:effectExtent l="0" t="0" r="0" b="0"/>
            <wp:wrapNone/>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514600" cy="762000"/>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rtl/>
          <w:lang w:bidi="ar"/>
        </w:rPr>
        <mc:AlternateContent>
          <mc:Choice Requires="wps">
            <w:drawing>
              <wp:anchor distT="0" distB="0" distL="114300" distR="114300" simplePos="0" relativeHeight="251667456" behindDoc="0" locked="0" layoutInCell="1" allowOverlap="1" wp14:anchorId="1AAF027B" wp14:editId="12B65F3C">
                <wp:simplePos x="0" y="0"/>
                <wp:positionH relativeFrom="page">
                  <wp:align>right</wp:align>
                </wp:positionH>
                <wp:positionV relativeFrom="paragraph">
                  <wp:posOffset>8202930</wp:posOffset>
                </wp:positionV>
                <wp:extent cx="7772400" cy="969645"/>
                <wp:effectExtent l="0" t="0" r="0" b="1905"/>
                <wp:wrapNone/>
                <wp:docPr id="5" name="Rectangle 5"/>
                <wp:cNvGraphicFramePr/>
                <a:graphic xmlns:a="http://schemas.openxmlformats.org/drawingml/2006/main">
                  <a:graphicData uri="http://schemas.microsoft.com/office/word/2010/wordprocessingShape">
                    <wps:wsp>
                      <wps:cNvSpPr/>
                      <wps:spPr>
                        <a:xfrm>
                          <a:off x="0" y="0"/>
                          <a:ext cx="7772400" cy="969645"/>
                        </a:xfrm>
                        <a:prstGeom prst="rect">
                          <a:avLst/>
                        </a:prstGeom>
                        <a:solidFill>
                          <a:srgbClr val="333B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51931" id="Rectangle 5" o:spid="_x0000_s1026" style="position:absolute;margin-left:560.8pt;margin-top:645.9pt;width:612pt;height:76.35pt;z-index:2516674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" fillcolor="#333b61" stroked="f" strokeweight="2pt">
                <w10:wrap anchorx="page"/>
              </v:rect>
            </w:pict>
          </mc:Fallback>
        </mc:AlternateContent>
      </w:r>
      <w:r>
        <w:rPr>
          <w:noProof/>
          <w:sz w:val="2"/>
          <w:szCs w:val="2"/>
          <w:rtl/>
          <w:lang w:bidi="ar"/>
        </w:rPr>
        <w:drawing>
          <wp:anchor distT="0" distB="0" distL="114300" distR="114300" simplePos="0" relativeHeight="251669504" behindDoc="0" locked="0" layoutInCell="1" allowOverlap="1" wp14:anchorId="3FAB0B86" wp14:editId="27366938">
            <wp:simplePos x="0" y="0"/>
            <wp:positionH relativeFrom="margin">
              <wp:posOffset>5612765</wp:posOffset>
            </wp:positionH>
            <wp:positionV relativeFrom="paragraph">
              <wp:posOffset>199390</wp:posOffset>
            </wp:positionV>
            <wp:extent cx="1685925" cy="1685925"/>
            <wp:effectExtent l="0" t="0" r="0" b="0"/>
            <wp:wrapNone/>
            <wp:docPr id="2" name="Picture 2" descr="شعار&#10;&#10;الوصف تم إنشاؤه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YC_DOE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5925" cy="168592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rtl/>
          <w:lang w:bidi="ar"/>
        </w:rPr>
        <w:drawing>
          <wp:anchor distT="0" distB="0" distL="114300" distR="114300" simplePos="0" relativeHeight="251658240" behindDoc="0" locked="0" layoutInCell="1" allowOverlap="1" wp14:anchorId="34B5D709" wp14:editId="75C91A33">
            <wp:simplePos x="0" y="0"/>
            <wp:positionH relativeFrom="margin">
              <wp:posOffset>-406400</wp:posOffset>
            </wp:positionH>
            <wp:positionV relativeFrom="margin">
              <wp:posOffset>-942975</wp:posOffset>
            </wp:positionV>
            <wp:extent cx="7772400" cy="100584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r w:rsidR="0027017C" w:rsidRPr="004067AA">
        <w:rPr>
          <w:noProof/>
          <w:sz w:val="2"/>
          <w:szCs w:val="2"/>
          <w:rtl/>
          <w:lang w:bidi="ar"/>
        </w:rPr>
        <mc:AlternateContent>
          <mc:Choice Requires="wps">
            <w:drawing>
              <wp:anchor distT="45720" distB="45720" distL="114300" distR="114300" simplePos="0" relativeHeight="251664384" behindDoc="0" locked="0" layoutInCell="1" allowOverlap="1" wp14:anchorId="4FABEE82" wp14:editId="0C424FB2">
                <wp:simplePos x="0" y="0"/>
                <wp:positionH relativeFrom="margin">
                  <wp:align>left</wp:align>
                </wp:positionH>
                <wp:positionV relativeFrom="paragraph">
                  <wp:posOffset>219075</wp:posOffset>
                </wp:positionV>
                <wp:extent cx="2276475"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1404620"/>
                        </a:xfrm>
                        <a:prstGeom prst="rect">
                          <a:avLst/>
                        </a:prstGeom>
                        <a:noFill/>
                        <a:ln w="9525">
                          <a:noFill/>
                          <a:miter lim="800000"/>
                          <a:headEnd/>
                          <a:tailEnd/>
                        </a:ln>
                      </wps:spPr>
                      <wps:txbx>
                        <w:txbxContent>
                          <w:p w14:paraId="64B1C1FE" w14:textId="59DEEFD3" w:rsidR="004067AA" w:rsidRPr="001E5743" w:rsidRDefault="001E5743">
                            <w:pPr>
                              <w:bidi/>
                              <w:rPr>
                                <w:rFonts w:asciiTheme="minorHAnsi" w:hAnsiTheme="minorHAnsi" w:cstheme="minorHAnsi"/>
                                <w:color w:val="FFFFFF" w:themeColor="background1"/>
                                <w:sz w:val="44"/>
                                <w:szCs w:val="44"/>
                              </w:rPr>
                            </w:pPr>
                            <w:r w:rsidRPr="001E5743">
                              <w:rPr>
                                <w:color w:val="FFFFFF" w:themeColor="background1"/>
                                <w:sz w:val="44"/>
                                <w:szCs w:val="44"/>
                                <w:rtl/>
                                <w:lang w:bidi="ar"/>
                              </w:rPr>
                              <w:t>التعرف على تطبيق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ABEE82" id="_x0000_t202" coordsize="21600,21600" o:spt="202" path="m,l,21600r21600,l21600,xe">
                <v:stroke joinstyle="miter"/>
                <v:path gradientshapeok="t" o:connecttype="rect"/>
              </v:shapetype>
              <v:shape id="Text Box 2" o:spid="_x0000_s1026" type="#_x0000_t202" style="position:absolute;left:0;text-align:left;margin-left:0;margin-top:17.25pt;width:179.25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" filled="f" stroked="f">
                <v:textbox style="mso-fit-shape-to-text:t">
                  <w:txbxContent>
                    <w:p w14:paraId="64B1C1FE" w14:textId="59DEEFD3" w:rsidR="004067AA" w:rsidRPr="001E5743" w:rsidRDefault="001E5743">
                      <w:pPr>
                        <w:bidi/>
                        <w:rPr>
                          <w:rFonts w:asciiTheme="minorHAnsi" w:hAnsiTheme="minorHAnsi" w:cstheme="minorHAnsi"/>
                          <w:color w:val="FFFFFF" w:themeColor="background1"/>
                          <w:sz w:val="44"/>
                          <w:szCs w:val="44"/>
                        </w:rPr>
                      </w:pPr>
                      <w:bookmarkStart w:id="1" w:name="_GoBack"/>
                      <w:r w:rsidRPr="001E5743">
                        <w:rPr>
                          <w:color w:val="FFFFFF" w:themeColor="background1"/>
                          <w:sz w:val="44"/>
                          <w:szCs w:val="44"/>
                          <w:rtl/>
                          <w:lang w:bidi="ar"/>
                        </w:rPr>
                        <w:t>التعرف على تطبيق</w:t>
                      </w:r>
                      <w:bookmarkEnd w:id="1"/>
                    </w:p>
                  </w:txbxContent>
                </v:textbox>
                <w10:wrap anchorx="margin"/>
              </v:shape>
            </w:pict>
          </mc:Fallback>
        </mc:AlternateContent>
      </w:r>
      <w:r w:rsidR="00ED6EA7" w:rsidRPr="004067AA">
        <w:rPr>
          <w:noProof/>
          <w:sz w:val="2"/>
          <w:szCs w:val="2"/>
          <w:rtl/>
          <w:lang w:bidi="ar"/>
        </w:rPr>
        <mc:AlternateContent>
          <mc:Choice Requires="wps">
            <w:drawing>
              <wp:anchor distT="45720" distB="45720" distL="114300" distR="114300" simplePos="0" relativeHeight="251666432" behindDoc="0" locked="0" layoutInCell="1" allowOverlap="1" wp14:anchorId="275C6CA7" wp14:editId="6A76B588">
                <wp:simplePos x="0" y="0"/>
                <wp:positionH relativeFrom="margin">
                  <wp:align>right</wp:align>
                </wp:positionH>
                <wp:positionV relativeFrom="paragraph">
                  <wp:posOffset>3895725</wp:posOffset>
                </wp:positionV>
                <wp:extent cx="4581525" cy="57150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5715000"/>
                        </a:xfrm>
                        <a:prstGeom prst="rect">
                          <a:avLst/>
                        </a:prstGeom>
                        <a:noFill/>
                        <a:ln w="9525">
                          <a:noFill/>
                          <a:miter lim="800000"/>
                          <a:headEnd/>
                          <a:tailEnd/>
                        </a:ln>
                      </wps:spPr>
                      <wps:txbx>
                        <w:txbxContent>
                          <w:p w14:paraId="60576E00" w14:textId="77777777" w:rsidR="001E5743" w:rsidRPr="001E5743" w:rsidRDefault="001E5743" w:rsidP="001E5743">
                            <w:pPr>
                              <w:bidi/>
                              <w:ind w:left="-15"/>
                              <w:rPr>
                                <w:rFonts w:asciiTheme="minorHAnsi" w:eastAsiaTheme="minorHAnsi" w:hAnsiTheme="minorHAnsi" w:cstheme="minorBidi"/>
                                <w:b/>
                                <w:bCs/>
                                <w:sz w:val="36"/>
                                <w:szCs w:val="36"/>
                              </w:rPr>
                            </w:pPr>
                            <w:r w:rsidRPr="001E5743">
                              <w:rPr>
                                <w:b/>
                                <w:bCs/>
                                <w:sz w:val="36"/>
                                <w:szCs w:val="36"/>
                                <w:rtl/>
                                <w:lang w:bidi="ar"/>
                              </w:rPr>
                              <w:t>مليء بالمميزات لك ولطلابك</w:t>
                            </w:r>
                          </w:p>
                          <w:p w14:paraId="7792DD35" w14:textId="583D21BB" w:rsidR="001E5743" w:rsidRPr="001E5743" w:rsidRDefault="004067AA" w:rsidP="001E5743">
                            <w:pPr>
                              <w:bidi/>
                              <w:ind w:left="-15"/>
                              <w:rPr>
                                <w:rFonts w:asciiTheme="minorHAnsi" w:eastAsiaTheme="minorHAnsi" w:hAnsiTheme="minorHAnsi" w:cstheme="minorBidi"/>
                                <w:sz w:val="24"/>
                                <w:szCs w:val="24"/>
                              </w:rPr>
                            </w:pPr>
                            <w:r w:rsidRPr="001E5743">
                              <w:rPr>
                                <w:sz w:val="20"/>
                                <w:szCs w:val="20"/>
                                <w:rtl/>
                                <w:lang w:bidi="ar"/>
                              </w:rPr>
                              <w:t>•</w:t>
                            </w:r>
                            <w:r w:rsidR="001E5743" w:rsidRPr="001E5743">
                              <w:rPr>
                                <w:sz w:val="24"/>
                                <w:szCs w:val="24"/>
                                <w:rtl/>
                                <w:lang w:bidi="ar"/>
                              </w:rPr>
                              <w:t>الواجبات: تظهر الكتب التي تم تعيينها تلقائيًا وتنتهي صلاحيتها في التاريخ الذي تحدده!</w:t>
                            </w:r>
                          </w:p>
                          <w:p w14:paraId="1D624F4A" w14:textId="4944CB0A" w:rsidR="0031508B" w:rsidRPr="001E5743" w:rsidRDefault="0031508B" w:rsidP="00F170F2">
                            <w:pPr>
                              <w:pStyle w:val="BasicParagraph"/>
                              <w:bidi/>
                              <w:rPr>
                                <w:rFonts w:asciiTheme="minorHAnsi" w:hAnsiTheme="minorHAnsi" w:cstheme="minorHAnsi"/>
                                <w:color w:val="auto"/>
                                <w:sz w:val="16"/>
                                <w:szCs w:val="16"/>
                              </w:rPr>
                            </w:pPr>
                          </w:p>
                          <w:p w14:paraId="580AD138" w14:textId="77777777" w:rsidR="00E51127" w:rsidRPr="001E5743" w:rsidRDefault="00E51127" w:rsidP="00F170F2">
                            <w:pPr>
                              <w:pStyle w:val="BasicParagraph"/>
                              <w:bidi/>
                              <w:rPr>
                                <w:rFonts w:asciiTheme="minorHAnsi" w:hAnsiTheme="minorHAnsi" w:cstheme="minorHAnsi"/>
                                <w:color w:val="auto"/>
                              </w:rPr>
                            </w:pPr>
                          </w:p>
                          <w:p w14:paraId="0B98E96C" w14:textId="043F8AC9"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الإنجازات: يحصل الطلاب على شارات من خلال قراءة الكتب واستخدام خصائص تطبيق سورا، مما يزيد من مستوى التفاعل</w:t>
                            </w:r>
                          </w:p>
                          <w:p w14:paraId="580A1D3A" w14:textId="2CF68B71" w:rsidR="004067AA" w:rsidRPr="001E5743" w:rsidRDefault="004067AA" w:rsidP="004067AA">
                            <w:pPr>
                              <w:pStyle w:val="BasicParagraph"/>
                              <w:bidi/>
                              <w:rPr>
                                <w:rFonts w:ascii="Malgun Gothic" w:eastAsia="Malgun Gothic" w:hAnsi="Malgun Gothic" w:cs="Malgun Gothic"/>
                                <w:color w:val="3B3360"/>
                                <w:sz w:val="16"/>
                                <w:szCs w:val="16"/>
                              </w:rPr>
                            </w:pPr>
                          </w:p>
                          <w:p w14:paraId="650C1DF1" w14:textId="77777777" w:rsidR="0011456B" w:rsidRPr="001E5743" w:rsidRDefault="0011456B" w:rsidP="004067AA">
                            <w:pPr>
                              <w:pStyle w:val="BasicParagraph"/>
                              <w:bidi/>
                              <w:rPr>
                                <w:rFonts w:asciiTheme="minorHAnsi" w:hAnsiTheme="minorHAnsi" w:cstheme="minorHAnsi"/>
                              </w:rPr>
                            </w:pPr>
                          </w:p>
                          <w:p w14:paraId="3B49B5CC" w14:textId="15D01918"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تدوين الملاحظات والتظليل: يمكن للطلاب تدوين الملاحظات والتظليل داخل تطبيق سورا أثناء القراءة أو يمكنهم نقلها إلى Pdf وCsv وجوجل درايف لمشاركتها معك.</w:t>
                            </w:r>
                          </w:p>
                          <w:p w14:paraId="74C692F6" w14:textId="2BD6D79B" w:rsidR="0031508B" w:rsidRPr="001E5743" w:rsidRDefault="0031508B" w:rsidP="004067AA">
                            <w:pPr>
                              <w:pStyle w:val="BasicParagraph"/>
                              <w:bidi/>
                              <w:rPr>
                                <w:rFonts w:asciiTheme="minorHAnsi" w:hAnsiTheme="minorHAnsi" w:cstheme="minorHAnsi"/>
                                <w:color w:val="auto"/>
                                <w:sz w:val="16"/>
                                <w:szCs w:val="16"/>
                              </w:rPr>
                            </w:pPr>
                          </w:p>
                          <w:p w14:paraId="776DBD04" w14:textId="77777777" w:rsidR="00BA69F5" w:rsidRPr="001E5743" w:rsidRDefault="00BA69F5" w:rsidP="004067AA">
                            <w:pPr>
                              <w:pStyle w:val="BasicParagraph"/>
                              <w:bidi/>
                              <w:rPr>
                                <w:rFonts w:asciiTheme="minorHAnsi" w:hAnsiTheme="minorHAnsi" w:cstheme="minorHAnsi"/>
                                <w:color w:val="auto"/>
                              </w:rPr>
                            </w:pPr>
                          </w:p>
                          <w:p w14:paraId="64B0CE9A" w14:textId="6DF2C462"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إحصائيات القراءة: يتعقب تطبيق سورا عدد الكتب المقروءة ووقت قراءة الطالب والوقت المستغرق لقراءة كل كتاب والمزيد. راجعهم على حدة لتحديد أهداف القراءة الخاصة بالطالب!</w:t>
                            </w:r>
                          </w:p>
                          <w:p w14:paraId="6BF52A6E" w14:textId="7EDC3EB3" w:rsidR="004067AA" w:rsidRPr="001E5743" w:rsidRDefault="004067AA" w:rsidP="004067AA">
                            <w:pPr>
                              <w:pStyle w:val="BasicParagraph"/>
                              <w:bidi/>
                              <w:rPr>
                                <w:rFonts w:ascii="Malgun Gothic" w:eastAsia="Malgun Gothic" w:hAnsi="Malgun Gothic" w:cs="Malgun Gothic"/>
                                <w:color w:val="3B3360"/>
                                <w:sz w:val="16"/>
                                <w:szCs w:val="16"/>
                              </w:rPr>
                            </w:pPr>
                          </w:p>
                          <w:p w14:paraId="7F18CE47" w14:textId="77777777" w:rsidR="00F636C6" w:rsidRPr="001E5743" w:rsidRDefault="00F636C6" w:rsidP="004067AA">
                            <w:pPr>
                              <w:pStyle w:val="BasicParagraph"/>
                              <w:bidi/>
                              <w:rPr>
                                <w:rFonts w:asciiTheme="minorHAnsi" w:hAnsiTheme="minorHAnsi" w:cstheme="minorHAnsi"/>
                                <w:sz w:val="16"/>
                                <w:szCs w:val="16"/>
                              </w:rPr>
                            </w:pPr>
                          </w:p>
                          <w:p w14:paraId="05F1B63D" w14:textId="24E8EBAC"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إمكانية الوصول إلى المكتبة العامة: يمكن للطلاب تصفح الكتب والبحث عنها واستعارتها من المكتبة العامة لضمان حصولهم على إمكانية الوصول الفورية إلى المحتوى الذي يحتاجون إليه.</w:t>
                            </w:r>
                          </w:p>
                          <w:p w14:paraId="09EF19BC" w14:textId="28DB3E4C" w:rsidR="004067AA" w:rsidRPr="001E5743" w:rsidRDefault="004067AA" w:rsidP="004067AA">
                            <w:pPr>
                              <w:bidi/>
                              <w:rPr>
                                <w:rFonts w:asciiTheme="minorHAnsi" w:hAnsiTheme="minorHAnsi" w:cstheme="minorHAns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5C6CA7" id="_x0000_s1027" type="#_x0000_t202" style="position:absolute;left:0;text-align:left;margin-left:309.55pt;margin-top:306.75pt;width:360.75pt;height:450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" filled="f" stroked="f">
                <v:textbox>
                  <w:txbxContent>
                    <w:p w14:paraId="60576E00" w14:textId="77777777" w:rsidR="001E5743" w:rsidRPr="001E5743" w:rsidRDefault="001E5743" w:rsidP="001E5743">
                      <w:pPr>
                        <w:bidi/>
                        <w:ind w:left="-15"/>
                        <w:rPr>
                          <w:rFonts w:asciiTheme="minorHAnsi" w:eastAsiaTheme="minorHAnsi" w:hAnsiTheme="minorHAnsi" w:cstheme="minorBidi"/>
                          <w:b/>
                          <w:bCs/>
                          <w:sz w:val="36"/>
                          <w:szCs w:val="36"/>
                        </w:rPr>
                      </w:pPr>
                      <w:r w:rsidRPr="001E5743">
                        <w:rPr>
                          <w:b/>
                          <w:bCs/>
                          <w:sz w:val="36"/>
                          <w:szCs w:val="36"/>
                          <w:rtl/>
                          <w:lang w:bidi="ar"/>
                        </w:rPr>
                        <w:t>مليء بالمميزات لك ولطلابك</w:t>
                      </w:r>
                    </w:p>
                    <w:p w14:paraId="7792DD35" w14:textId="583D21BB" w:rsidR="001E5743" w:rsidRPr="001E5743" w:rsidRDefault="004067AA" w:rsidP="001E5743">
                      <w:pPr>
                        <w:bidi/>
                        <w:ind w:left="-15"/>
                        <w:rPr>
                          <w:rFonts w:asciiTheme="minorHAnsi" w:eastAsiaTheme="minorHAnsi" w:hAnsiTheme="minorHAnsi" w:cstheme="minorBidi"/>
                          <w:sz w:val="24"/>
                          <w:szCs w:val="24"/>
                        </w:rPr>
                      </w:pPr>
                      <w:r w:rsidRPr="001E5743">
                        <w:rPr>
                          <w:sz w:val="20"/>
                          <w:szCs w:val="20"/>
                          <w:rtl/>
                          <w:lang w:bidi="ar"/>
                        </w:rPr>
                        <w:t>•</w:t>
                      </w:r>
                      <w:r w:rsidR="001E5743" w:rsidRPr="001E5743">
                        <w:rPr>
                          <w:sz w:val="24"/>
                          <w:szCs w:val="24"/>
                          <w:rtl/>
                          <w:lang w:bidi="ar"/>
                        </w:rPr>
                        <w:t>الواجبات: تظهر الكتب التي تم تعيينها تلقائيًا وتنتهي صلاحيتها في التاريخ الذي تحدده!</w:t>
                      </w:r>
                    </w:p>
                    <w:p w14:paraId="1D624F4A" w14:textId="4944CB0A" w:rsidR="0031508B" w:rsidRPr="001E5743" w:rsidRDefault="0031508B" w:rsidP="00F170F2">
                      <w:pPr>
                        <w:pStyle w:val="BasicParagraph"/>
                        <w:bidi/>
                        <w:rPr>
                          <w:rFonts w:asciiTheme="minorHAnsi" w:hAnsiTheme="minorHAnsi" w:cstheme="minorHAnsi"/>
                          <w:color w:val="auto"/>
                          <w:sz w:val="16"/>
                          <w:szCs w:val="16"/>
                        </w:rPr>
                      </w:pPr>
                    </w:p>
                    <w:p w14:paraId="580AD138" w14:textId="77777777" w:rsidR="00E51127" w:rsidRPr="001E5743" w:rsidRDefault="00E51127" w:rsidP="00F170F2">
                      <w:pPr>
                        <w:pStyle w:val="BasicParagraph"/>
                        <w:bidi/>
                        <w:rPr>
                          <w:rFonts w:asciiTheme="minorHAnsi" w:hAnsiTheme="minorHAnsi" w:cstheme="minorHAnsi"/>
                          <w:color w:val="auto"/>
                        </w:rPr>
                      </w:pPr>
                    </w:p>
                    <w:p w14:paraId="0B98E96C" w14:textId="043F8AC9"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الإنجازات: يحصل الطلاب على شارات من خلال قراءة الكتب واستخدام خصائص تطبيق سورا، مما يزيد من مستوى التفاعل</w:t>
                      </w:r>
                    </w:p>
                    <w:p w14:paraId="580A1D3A" w14:textId="2CF68B71" w:rsidR="004067AA" w:rsidRPr="001E5743" w:rsidRDefault="004067AA" w:rsidP="004067AA">
                      <w:pPr>
                        <w:pStyle w:val="BasicParagraph"/>
                        <w:bidi/>
                        <w:rPr>
                          <w:rFonts w:ascii="Malgun Gothic" w:eastAsia="Malgun Gothic" w:hAnsi="Malgun Gothic" w:cs="Malgun Gothic"/>
                          <w:color w:val="3B3360"/>
                          <w:sz w:val="16"/>
                          <w:szCs w:val="16"/>
                        </w:rPr>
                      </w:pPr>
                    </w:p>
                    <w:p w14:paraId="650C1DF1" w14:textId="77777777" w:rsidR="0011456B" w:rsidRPr="001E5743" w:rsidRDefault="0011456B" w:rsidP="004067AA">
                      <w:pPr>
                        <w:pStyle w:val="BasicParagraph"/>
                        <w:bidi/>
                        <w:rPr>
                          <w:rFonts w:asciiTheme="minorHAnsi" w:hAnsiTheme="minorHAnsi" w:cstheme="minorHAnsi"/>
                        </w:rPr>
                      </w:pPr>
                    </w:p>
                    <w:p w14:paraId="3B49B5CC" w14:textId="15D01918"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تدوين الملاحظات والتظليل: يمكن للطلاب تدوين الملاحظات والتظليل داخل تطبيق سورا أثناء القراءة أو يمكنهم نقلها إلى Pdf وCsv وجوجل درايف لمشاركتها معك.</w:t>
                      </w:r>
                    </w:p>
                    <w:p w14:paraId="74C692F6" w14:textId="2BD6D79B" w:rsidR="0031508B" w:rsidRPr="001E5743" w:rsidRDefault="0031508B" w:rsidP="004067AA">
                      <w:pPr>
                        <w:pStyle w:val="BasicParagraph"/>
                        <w:bidi/>
                        <w:rPr>
                          <w:rFonts w:asciiTheme="minorHAnsi" w:hAnsiTheme="minorHAnsi" w:cstheme="minorHAnsi"/>
                          <w:color w:val="auto"/>
                          <w:sz w:val="16"/>
                          <w:szCs w:val="16"/>
                        </w:rPr>
                      </w:pPr>
                    </w:p>
                    <w:p w14:paraId="776DBD04" w14:textId="77777777" w:rsidR="00BA69F5" w:rsidRPr="001E5743" w:rsidRDefault="00BA69F5" w:rsidP="004067AA">
                      <w:pPr>
                        <w:pStyle w:val="BasicParagraph"/>
                        <w:bidi/>
                        <w:rPr>
                          <w:rFonts w:asciiTheme="minorHAnsi" w:hAnsiTheme="minorHAnsi" w:cstheme="minorHAnsi"/>
                          <w:color w:val="auto"/>
                        </w:rPr>
                      </w:pPr>
                    </w:p>
                    <w:p w14:paraId="64B0CE9A" w14:textId="6DF2C462"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إحصائيات القراءة: يتعقب تطبيق سورا عدد الكتب المقروءة ووقت قراءة الطالب والوقت المستغرق لقراءة كل كتاب والمزيد. راجعهم على حدة لتحديد أهداف القراءة الخاصة بالطالب!</w:t>
                      </w:r>
                    </w:p>
                    <w:p w14:paraId="6BF52A6E" w14:textId="7EDC3EB3" w:rsidR="004067AA" w:rsidRPr="001E5743" w:rsidRDefault="004067AA" w:rsidP="004067AA">
                      <w:pPr>
                        <w:pStyle w:val="BasicParagraph"/>
                        <w:bidi/>
                        <w:rPr>
                          <w:rFonts w:ascii="Malgun Gothic" w:eastAsia="Malgun Gothic" w:hAnsi="Malgun Gothic" w:cs="Malgun Gothic"/>
                          <w:color w:val="3B3360"/>
                          <w:sz w:val="16"/>
                          <w:szCs w:val="16"/>
                        </w:rPr>
                      </w:pPr>
                    </w:p>
                    <w:p w14:paraId="7F18CE47" w14:textId="77777777" w:rsidR="00F636C6" w:rsidRPr="001E5743" w:rsidRDefault="00F636C6" w:rsidP="004067AA">
                      <w:pPr>
                        <w:pStyle w:val="BasicParagraph"/>
                        <w:bidi/>
                        <w:rPr>
                          <w:rFonts w:asciiTheme="minorHAnsi" w:hAnsiTheme="minorHAnsi" w:cstheme="minorHAnsi"/>
                          <w:sz w:val="16"/>
                          <w:szCs w:val="16"/>
                        </w:rPr>
                      </w:pPr>
                    </w:p>
                    <w:p w14:paraId="05F1B63D" w14:textId="24E8EBAC" w:rsidR="001E5743" w:rsidRPr="001E5743" w:rsidRDefault="004067AA" w:rsidP="001E5743">
                      <w:pPr>
                        <w:bidi/>
                        <w:ind w:left="-15"/>
                        <w:rPr>
                          <w:rFonts w:asciiTheme="minorHAnsi" w:eastAsiaTheme="minorHAnsi" w:hAnsiTheme="minorHAnsi" w:cstheme="minorBidi"/>
                          <w:sz w:val="24"/>
                          <w:szCs w:val="24"/>
                        </w:rPr>
                      </w:pPr>
                      <w:r w:rsidRPr="001E5743">
                        <w:rPr>
                          <w:sz w:val="24"/>
                          <w:szCs w:val="24"/>
                          <w:rtl/>
                          <w:lang w:bidi="ar"/>
                        </w:rPr>
                        <w:t xml:space="preserve">• </w:t>
                      </w:r>
                      <w:r w:rsidR="001E5743" w:rsidRPr="001E5743">
                        <w:rPr>
                          <w:sz w:val="24"/>
                          <w:szCs w:val="24"/>
                          <w:rtl/>
                          <w:lang w:bidi="ar"/>
                        </w:rPr>
                        <w:t>إمكانية الوصول إلى المكتبة العامة: يمكن للطلاب تصفح الكتب والبحث عنها واستعارتها من المكتبة العامة لضمان حصولهم على إمكانية الوصول الفورية إلى المحتوى الذي يحتاجون إليه.</w:t>
                      </w:r>
                    </w:p>
                    <w:p w14:paraId="09EF19BC" w14:textId="28DB3E4C" w:rsidR="004067AA" w:rsidRPr="001E5743" w:rsidRDefault="004067AA" w:rsidP="004067AA">
                      <w:pPr>
                        <w:bidi/>
                        <w:rPr>
                          <w:rFonts w:asciiTheme="minorHAnsi" w:hAnsiTheme="minorHAnsi" w:cstheme="minorHAnsi"/>
                          <w:sz w:val="16"/>
                          <w:szCs w:val="16"/>
                        </w:rPr>
                      </w:pPr>
                    </w:p>
                  </w:txbxContent>
                </v:textbox>
                <w10:wrap anchorx="margin"/>
              </v:shape>
            </w:pict>
          </mc:Fallback>
        </mc:AlternateContent>
      </w:r>
      <w:r w:rsidR="0011456B" w:rsidRPr="004067AA">
        <w:rPr>
          <w:noProof/>
          <w:sz w:val="2"/>
          <w:szCs w:val="2"/>
          <w:rtl/>
          <w:lang w:bidi="ar"/>
        </w:rPr>
        <mc:AlternateContent>
          <mc:Choice Requires="wps">
            <w:drawing>
              <wp:anchor distT="45720" distB="45720" distL="114300" distR="114300" simplePos="0" relativeHeight="251662336" behindDoc="0" locked="0" layoutInCell="1" allowOverlap="1" wp14:anchorId="7EE28324" wp14:editId="3DE0C892">
                <wp:simplePos x="0" y="0"/>
                <wp:positionH relativeFrom="margin">
                  <wp:align>left</wp:align>
                </wp:positionH>
                <wp:positionV relativeFrom="paragraph">
                  <wp:posOffset>2324099</wp:posOffset>
                </wp:positionV>
                <wp:extent cx="7010400" cy="17430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1743075"/>
                        </a:xfrm>
                        <a:prstGeom prst="rect">
                          <a:avLst/>
                        </a:prstGeom>
                        <a:noFill/>
                        <a:ln w="9525">
                          <a:noFill/>
                          <a:miter lim="800000"/>
                          <a:headEnd/>
                          <a:tailEnd/>
                        </a:ln>
                      </wps:spPr>
                      <wps:txbx>
                        <w:txbxContent>
                          <w:p w14:paraId="3B23FC70" w14:textId="77777777" w:rsidR="001E5743" w:rsidRPr="001E5743" w:rsidRDefault="001E5743" w:rsidP="001E5743">
                            <w:pPr>
                              <w:bidi/>
                              <w:ind w:left="-15"/>
                              <w:rPr>
                                <w:rFonts w:asciiTheme="minorHAnsi" w:eastAsiaTheme="minorHAnsi" w:hAnsiTheme="minorHAnsi" w:cstheme="minorBidi"/>
                                <w:sz w:val="28"/>
                                <w:szCs w:val="28"/>
                              </w:rPr>
                            </w:pPr>
                            <w:r w:rsidRPr="001E5743">
                              <w:rPr>
                                <w:sz w:val="28"/>
                                <w:szCs w:val="28"/>
                                <w:rtl/>
                                <w:lang w:bidi="ar"/>
                              </w:rPr>
                              <w:t xml:space="preserve">هل تعلم أننا نمتلك مجموعة مجانية من الكتب الإلكترونية والصوتية تم اختيارها خصيصًا لمدارسنا؟ متاحة في Sora، تطبيق القراءة المخصص للطلاب. </w:t>
                            </w:r>
                          </w:p>
                          <w:p w14:paraId="788D8348" w14:textId="77777777" w:rsidR="006270C6" w:rsidRPr="001E5743" w:rsidRDefault="006270C6" w:rsidP="004067AA">
                            <w:pPr>
                              <w:pStyle w:val="BasicParagraph"/>
                              <w:bidi/>
                              <w:rPr>
                                <w:rFonts w:asciiTheme="minorHAnsi" w:hAnsiTheme="minorHAnsi" w:cstheme="minorHAnsi"/>
                                <w:spacing w:val="-3"/>
                                <w:sz w:val="28"/>
                                <w:szCs w:val="28"/>
                              </w:rPr>
                            </w:pPr>
                          </w:p>
                          <w:p w14:paraId="4D2CC7BE" w14:textId="703FDE03" w:rsidR="004067AA" w:rsidRPr="001E5743" w:rsidRDefault="001E5743" w:rsidP="001E5743">
                            <w:pPr>
                              <w:bidi/>
                              <w:ind w:left="-15"/>
                              <w:rPr>
                                <w:rFonts w:asciiTheme="minorHAnsi" w:eastAsiaTheme="minorHAnsi" w:hAnsiTheme="minorHAnsi" w:cstheme="minorBidi"/>
                                <w:sz w:val="28"/>
                                <w:szCs w:val="28"/>
                              </w:rPr>
                            </w:pPr>
                            <w:r w:rsidRPr="001E5743">
                              <w:rPr>
                                <w:sz w:val="28"/>
                                <w:szCs w:val="28"/>
                                <w:rtl/>
                                <w:lang w:bidi="ar"/>
                              </w:rPr>
                              <w:t>يمكن استخدام هذه الكتب في الصف الدراسي ويمكن عرضها على السبورات التفاعلية وأجهزة العرض. يمكن للطلاب القراءة بشكل مستقل على أجهزتهم الخاصة باستخدام تطبيق Sora أو بزيارة الموقع الإلكتروني soraapp.com. حمّل تطبيق Sora اليوم وشاهد بنفسك.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_x0000_s1028" style="position:absolute;margin-left:0;margin-top:183pt;width:552pt;height:137.2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" w14:anchorId="7EE28324">
                <v:textbox>
                  <w:txbxContent>
                    <w:p w:rsidRPr="001E5743" w:rsidR="001E5743" w:rsidP="001E5743" w:rsidRDefault="001E5743" w14:paraId="3B23FC70" w14:textId="77777777">
                      <w:pPr>
                        <w:bidi w:val="true"/>
                        <w:ind w:left="-15"/>
                        <w:rPr>
                          <w:rFonts w:asciiTheme="minorHAnsi" w:hAnsiTheme="minorHAnsi" w:eastAsiaTheme="minorHAnsi" w:cstheme="minorBidi"/>
                          <w:sz w:val="28"/>
                          <w:szCs w:val="28"/>
                        </w:rPr>
                      </w:pPr>
                      <w:r w:rsidRPr="001E5743">
                        <w:rPr>
                          <w:sz w:val="28"/>
                          <w:szCs w:val="28"/>
                          <w:rtl w:val="true"/>
                          <w:lang w:bidi="ar"/>
                        </w:rPr>
                        <w:t xml:space="preserve">هل تعلم أننا نمتلك مجموعة مجانية من الكتب الإلكترونية والصوتية تم اختيارها خصيصًا لمدارسنا؟ متاحة في </w:t>
                      </w:r>
                      <w:r w:rsidRPr="001E5743">
                        <w:rPr>
                          <w:sz w:val="28"/>
                          <w:szCs w:val="28"/>
                          <w:rtl w:val="true"/>
                          <w:lang w:bidi="ar"/>
                        </w:rPr>
                        <w:t xml:space="preserve">Sora</w:t>
                      </w:r>
                      <w:r w:rsidRPr="001E5743">
                        <w:rPr>
                          <w:sz w:val="28"/>
                          <w:szCs w:val="28"/>
                          <w:rtl w:val="true"/>
                          <w:lang w:bidi="ar"/>
                        </w:rPr>
                        <w:t xml:space="preserve">، تطبيق القراءة المخصص للطلاب. </w:t>
                      </w:r>
                    </w:p>
                    <w:p w:rsidRPr="001E5743" w:rsidR="006270C6" w:rsidP="004067AA" w:rsidRDefault="006270C6" w14:paraId="788D8348" w14:textId="77777777">
                      <w:pPr>
                        <w:pStyle w:val="BasicParagraph"/>
                        <w:bidi w:val="true"/>
                        <w:rPr>
                          <w:rFonts w:asciiTheme="minorHAnsi" w:hAnsiTheme="minorHAnsi" w:cstheme="minorHAnsi"/>
                          <w:spacing w:val="-3"/>
                          <w:sz w:val="28"/>
                          <w:szCs w:val="28"/>
                        </w:rPr>
                      </w:pPr>
                    </w:p>
                    <w:p w:rsidRPr="001E5743" w:rsidR="004067AA" w:rsidP="001E5743" w:rsidRDefault="001E5743" w14:paraId="4D2CC7BE" w14:textId="703FDE03">
                      <w:pPr>
                        <w:bidi w:val="true"/>
                        <w:ind w:left="-15"/>
                        <w:rPr>
                          <w:rFonts w:asciiTheme="minorHAnsi" w:hAnsiTheme="minorHAnsi" w:eastAsiaTheme="minorHAnsi" w:cstheme="minorBidi"/>
                          <w:sz w:val="28"/>
                          <w:szCs w:val="28"/>
                        </w:rPr>
                      </w:pPr>
                      <w:r w:rsidRPr="001E5743">
                        <w:rPr>
                          <w:sz w:val="28"/>
                          <w:szCs w:val="28"/>
                          <w:rtl w:val="true"/>
                          <w:lang w:bidi="ar"/>
                        </w:rPr>
                        <w:t xml:space="preserve">يمكن استخدام هذه الكتب في الصف الدراسي ويمكن عرضها على السبورات التفاعلية وأجهزة العرض. يمكن للطلاب القراءة بشكل مستقل على أجهزتهم الخاصة باستخدام تطبيق </w:t>
                      </w:r>
                      <w:r w:rsidRPr="001E5743">
                        <w:rPr>
                          <w:sz w:val="28"/>
                          <w:szCs w:val="28"/>
                          <w:rtl w:val="true"/>
                          <w:lang w:bidi="ar"/>
                        </w:rPr>
                        <w:t xml:space="preserve">Sora</w:t>
                      </w:r>
                      <w:r w:rsidRPr="001E5743">
                        <w:rPr>
                          <w:sz w:val="28"/>
                          <w:szCs w:val="28"/>
                          <w:rtl w:val="true"/>
                          <w:lang w:bidi="ar"/>
                        </w:rPr>
                        <w:t xml:space="preserve"> أو بزيارة الموقع الإلكتروني </w:t>
                      </w:r>
                      <w:r w:rsidRPr="001E5743">
                        <w:rPr>
                          <w:sz w:val="28"/>
                          <w:szCs w:val="28"/>
                          <w:rtl w:val="true"/>
                          <w:lang w:bidi="ar"/>
                        </w:rPr>
                        <w:t xml:space="preserve">soraapp.com</w:t>
                      </w:r>
                      <w:r w:rsidRPr="001E5743">
                        <w:rPr>
                          <w:sz w:val="28"/>
                          <w:szCs w:val="28"/>
                          <w:rtl w:val="true"/>
                          <w:lang w:bidi="ar"/>
                        </w:rPr>
                        <w:t xml:space="preserve">. حمّل تطبيق </w:t>
                      </w:r>
                      <w:r w:rsidRPr="001E5743">
                        <w:rPr>
                          <w:sz w:val="28"/>
                          <w:szCs w:val="28"/>
                          <w:rtl w:val="true"/>
                          <w:lang w:bidi="ar"/>
                        </w:rPr>
                        <w:t xml:space="preserve">Sora</w:t>
                      </w:r>
                      <w:r w:rsidRPr="001E5743">
                        <w:rPr>
                          <w:sz w:val="28"/>
                          <w:szCs w:val="28"/>
                          <w:rtl w:val="true"/>
                          <w:lang w:bidi="ar"/>
                        </w:rPr>
                        <w:t xml:space="preserve"> اليوم وشاهد بنفسك.</w:t>
                      </w:r>
                    </w:p>
                  </w:txbxContent>
                </v:textbox>
                <w10:wrap anchorx="margin"/>
              </v:shape>
            </w:pict>
          </mc:Fallback>
        </mc:AlternateContent>
      </w:r>
      <w:r w:rsidR="00945683">
        <w:rPr>
          <w:noProof/>
          <w:sz w:val="2"/>
          <w:szCs w:val="2"/>
          <w:rtl/>
          <w:lang w:bidi="ar"/>
        </w:rPr>
        <w:drawing>
          <wp:anchor distT="0" distB="0" distL="114300" distR="114300" simplePos="0" relativeHeight="251671552" behindDoc="0" locked="0" layoutInCell="1" allowOverlap="1" wp14:anchorId="457FC515" wp14:editId="7821E69D">
            <wp:simplePos x="0" y="0"/>
            <wp:positionH relativeFrom="column">
              <wp:posOffset>-187325</wp:posOffset>
            </wp:positionH>
            <wp:positionV relativeFrom="paragraph">
              <wp:posOffset>8391525</wp:posOffset>
            </wp:positionV>
            <wp:extent cx="3270250" cy="599440"/>
            <wp:effectExtent l="0" t="0" r="6350" b="0"/>
            <wp:wrapNone/>
            <wp:docPr id="1" name="Picture 1" descr="شعار نظام مكتبة مدرسة مدينة نيويور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E_SLS_LOGO_Left-white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70250" cy="599440"/>
                    </a:xfrm>
                    <a:prstGeom prst="rect">
                      <a:avLst/>
                    </a:prstGeom>
                  </pic:spPr>
                </pic:pic>
              </a:graphicData>
            </a:graphic>
            <wp14:sizeRelH relativeFrom="margin">
              <wp14:pctWidth>0</wp14:pctWidth>
            </wp14:sizeRelH>
            <wp14:sizeRelV relativeFrom="margin">
              <wp14:pctHeight>0</wp14:pctHeight>
            </wp14:sizeRelV>
          </wp:anchor>
        </w:drawing>
      </w:r>
      <w:r w:rsidR="007F68BF">
        <w:rPr>
          <w:noProof/>
          <w:sz w:val="2"/>
          <w:szCs w:val="2"/>
          <w:rtl/>
          <w:lang w:bidi="ar"/>
        </w:rPr>
        <w:drawing>
          <wp:anchor distT="0" distB="0" distL="114300" distR="114300" simplePos="0" relativeHeight="251672576" behindDoc="0" locked="0" layoutInCell="1" allowOverlap="1" wp14:anchorId="64145C1C" wp14:editId="699AE17B">
            <wp:simplePos x="0" y="0"/>
            <wp:positionH relativeFrom="margin">
              <wp:posOffset>0</wp:posOffset>
            </wp:positionH>
            <wp:positionV relativeFrom="paragraph">
              <wp:posOffset>3758565</wp:posOffset>
            </wp:positionV>
            <wp:extent cx="2343150" cy="4440555"/>
            <wp:effectExtent l="0" t="0" r="0" b="0"/>
            <wp:wrapNone/>
            <wp:docPr id="6" name="Picture 6" descr="صورة تحتوي على نصوص، إلكترونيات، هاتف محمول&#10;&#10;الوصف تم إنشاؤه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raWriteItDown_BlackPhone.jpg"/>
                    <pic:cNvPicPr/>
                  </pic:nvPicPr>
                  <pic:blipFill>
                    <a:blip r:embed="rId10">
                      <a:extLst>
                        <a:ext uri="{28A0092B-C50C-407E-A947-70E740481C1C}">
                          <a14:useLocalDpi xmlns:a14="http://schemas.microsoft.com/office/drawing/2010/main" val="0"/>
                        </a:ext>
                      </a:extLst>
                    </a:blip>
                    <a:stretch>
                      <a:fillRect/>
                    </a:stretch>
                  </pic:blipFill>
                  <pic:spPr>
                    <a:xfrm>
                      <a:off x="0" y="0"/>
                      <a:ext cx="2343150" cy="4440555"/>
                    </a:xfrm>
                    <a:prstGeom prst="rect">
                      <a:avLst/>
                    </a:prstGeom>
                  </pic:spPr>
                </pic:pic>
              </a:graphicData>
            </a:graphic>
            <wp14:sizeRelH relativeFrom="margin">
              <wp14:pctWidth>0</wp14:pctWidth>
            </wp14:sizeRelH>
            <wp14:sizeRelV relativeFrom="margin">
              <wp14:pctHeight>0</wp14:pctHeight>
            </wp14:sizeRelV>
          </wp:anchor>
        </w:drawing>
      </w:r>
    </w:p>
    <w:sectPr w:rsidR="0033341A">
      <w:type w:val="continuous"/>
      <w:pgSz w:w="12240" w:h="15840"/>
      <w:pgMar w:top="150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918F9" w14:textId="77777777" w:rsidR="00053ECC" w:rsidRDefault="00053ECC" w:rsidP="003818C1">
      <w:pPr>
        <w:bidi/>
      </w:pPr>
      <w:r>
        <w:rPr>
          <w:rtl/>
          <w:lang w:bidi="ar"/>
        </w:rPr>
        <w:separator/>
      </w:r>
    </w:p>
  </w:endnote>
  <w:endnote w:type="continuationSeparator" w:id="0">
    <w:p w14:paraId="6EA19709" w14:textId="77777777" w:rsidR="00053ECC" w:rsidRDefault="00053ECC" w:rsidP="003818C1">
      <w:pPr>
        <w:bidi/>
      </w:pPr>
      <w:r>
        <w:rPr>
          <w:rtl/>
          <w:lang w:bidi="a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8319E" w14:textId="77777777" w:rsidR="00053ECC" w:rsidRDefault="00053ECC" w:rsidP="003818C1">
      <w:pPr>
        <w:bidi/>
      </w:pPr>
      <w:r>
        <w:rPr>
          <w:rtl/>
          <w:lang w:bidi="ar"/>
        </w:rPr>
        <w:separator/>
      </w:r>
    </w:p>
  </w:footnote>
  <w:footnote w:type="continuationSeparator" w:id="0">
    <w:p w14:paraId="00A043EC" w14:textId="77777777" w:rsidR="00053ECC" w:rsidRDefault="00053ECC" w:rsidP="003818C1">
      <w:pPr>
        <w:bidi/>
      </w:pPr>
      <w:r>
        <w:rPr>
          <w:rtl/>
          <w:lang w:bidi="ar"/>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41A"/>
    <w:rsid w:val="00026ED4"/>
    <w:rsid w:val="00053ECC"/>
    <w:rsid w:val="0011456B"/>
    <w:rsid w:val="001E5743"/>
    <w:rsid w:val="0027017C"/>
    <w:rsid w:val="0029179E"/>
    <w:rsid w:val="0031508B"/>
    <w:rsid w:val="0033341A"/>
    <w:rsid w:val="00343F79"/>
    <w:rsid w:val="003818C1"/>
    <w:rsid w:val="003F520F"/>
    <w:rsid w:val="004067AA"/>
    <w:rsid w:val="00451FE1"/>
    <w:rsid w:val="006270C6"/>
    <w:rsid w:val="006F4E24"/>
    <w:rsid w:val="00722142"/>
    <w:rsid w:val="00755CAD"/>
    <w:rsid w:val="007F68BF"/>
    <w:rsid w:val="00945683"/>
    <w:rsid w:val="00B123C6"/>
    <w:rsid w:val="00B50C96"/>
    <w:rsid w:val="00BA4EDE"/>
    <w:rsid w:val="00BA69F5"/>
    <w:rsid w:val="00E51127"/>
    <w:rsid w:val="00E6158E"/>
    <w:rsid w:val="00ED6EA7"/>
    <w:rsid w:val="00F170F2"/>
    <w:rsid w:val="00F63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DEF77"/>
  <w15:docId w15:val="{1F935B3B-A628-DB45-AA04-0BDA3487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19"/>
    </w:pPr>
    <w:rPr>
      <w:sz w:val="40"/>
      <w:szCs w:val="40"/>
    </w:rPr>
  </w:style>
  <w:style w:type="paragraph" w:styleId="Title">
    <w:name w:val="Title"/>
    <w:basedOn w:val="Normal"/>
    <w:uiPriority w:val="10"/>
    <w:qFormat/>
    <w:pPr>
      <w:spacing w:before="181"/>
      <w:ind w:left="19" w:right="17"/>
      <w:jc w:val="center"/>
    </w:pPr>
    <w:rPr>
      <w:sz w:val="66"/>
      <w:szCs w:val="6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818C1"/>
    <w:pPr>
      <w:tabs>
        <w:tab w:val="center" w:pos="4680"/>
        <w:tab w:val="right" w:pos="9360"/>
      </w:tabs>
    </w:pPr>
  </w:style>
  <w:style w:type="character" w:customStyle="1" w:styleId="HeaderChar">
    <w:name w:val="Header Char"/>
    <w:basedOn w:val="DefaultParagraphFont"/>
    <w:link w:val="Header"/>
    <w:uiPriority w:val="99"/>
    <w:rsid w:val="003818C1"/>
    <w:rPr>
      <w:rFonts w:ascii="Arial" w:eastAsia="Arial" w:hAnsi="Arial" w:cs="Arial"/>
    </w:rPr>
  </w:style>
  <w:style w:type="paragraph" w:styleId="Footer">
    <w:name w:val="footer"/>
    <w:basedOn w:val="Normal"/>
    <w:link w:val="FooterChar"/>
    <w:uiPriority w:val="99"/>
    <w:unhideWhenUsed/>
    <w:rsid w:val="003818C1"/>
    <w:pPr>
      <w:tabs>
        <w:tab w:val="center" w:pos="4680"/>
        <w:tab w:val="right" w:pos="9360"/>
      </w:tabs>
    </w:pPr>
  </w:style>
  <w:style w:type="character" w:customStyle="1" w:styleId="FooterChar">
    <w:name w:val="Footer Char"/>
    <w:basedOn w:val="DefaultParagraphFont"/>
    <w:link w:val="Footer"/>
    <w:uiPriority w:val="99"/>
    <w:rsid w:val="003818C1"/>
    <w:rPr>
      <w:rFonts w:ascii="Arial" w:eastAsia="Arial" w:hAnsi="Arial" w:cs="Arial"/>
    </w:rPr>
  </w:style>
  <w:style w:type="paragraph" w:customStyle="1" w:styleId="BasicParagraph">
    <w:name w:val="[Basic Paragraph]"/>
    <w:basedOn w:val="Normal"/>
    <w:uiPriority w:val="99"/>
    <w:rsid w:val="004067AA"/>
    <w:pPr>
      <w:widowControl/>
      <w:adjustRightInd w:val="0"/>
      <w:spacing w:line="288" w:lineRule="auto"/>
      <w:textAlignment w:val="center"/>
    </w:pPr>
    <w:rPr>
      <w:rFonts w:ascii="Minion Pro" w:eastAsiaTheme="minorHAnsi" w:hAnsi="Minion Pro" w:cs="Minion Pro"/>
      <w:color w:val="000000"/>
      <w:sz w:val="24"/>
      <w:szCs w:val="24"/>
    </w:rPr>
  </w:style>
  <w:style w:type="table" w:styleId="TableGrid">
    <w:name w:val="Table Grid"/>
    <w:basedOn w:val="TableNormal"/>
    <w:uiPriority w:val="39"/>
    <w:rsid w:val="001E5743"/>
    <w:pPr>
      <w:widowControl/>
      <w:autoSpaceDE/>
      <w:autoSpaceDN/>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26E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60677">
      <w:bodyDiv w:val="1"/>
      <w:marLeft w:val="0"/>
      <w:marRight w:val="0"/>
      <w:marTop w:val="0"/>
      <w:marBottom w:val="0"/>
      <w:divBdr>
        <w:top w:val="none" w:sz="0" w:space="0" w:color="auto"/>
        <w:left w:val="none" w:sz="0" w:space="0" w:color="auto"/>
        <w:bottom w:val="none" w:sz="0" w:space="0" w:color="auto"/>
        <w:right w:val="none" w:sz="0" w:space="0" w:color="auto"/>
      </w:divBdr>
    </w:div>
    <w:div w:id="424574954">
      <w:bodyDiv w:val="1"/>
      <w:marLeft w:val="0"/>
      <w:marRight w:val="0"/>
      <w:marTop w:val="0"/>
      <w:marBottom w:val="0"/>
      <w:divBdr>
        <w:top w:val="none" w:sz="0" w:space="0" w:color="auto"/>
        <w:left w:val="none" w:sz="0" w:space="0" w:color="auto"/>
        <w:bottom w:val="none" w:sz="0" w:space="0" w:color="auto"/>
        <w:right w:val="none" w:sz="0" w:space="0" w:color="auto"/>
      </w:divBdr>
    </w:div>
    <w:div w:id="699628316">
      <w:bodyDiv w:val="1"/>
      <w:marLeft w:val="0"/>
      <w:marRight w:val="0"/>
      <w:marTop w:val="0"/>
      <w:marBottom w:val="0"/>
      <w:divBdr>
        <w:top w:val="none" w:sz="0" w:space="0" w:color="auto"/>
        <w:left w:val="none" w:sz="0" w:space="0" w:color="auto"/>
        <w:bottom w:val="none" w:sz="0" w:space="0" w:color="auto"/>
        <w:right w:val="none" w:sz="0" w:space="0" w:color="auto"/>
      </w:divBdr>
    </w:div>
    <w:div w:id="884948583">
      <w:bodyDiv w:val="1"/>
      <w:marLeft w:val="0"/>
      <w:marRight w:val="0"/>
      <w:marTop w:val="0"/>
      <w:marBottom w:val="0"/>
      <w:divBdr>
        <w:top w:val="none" w:sz="0" w:space="0" w:color="auto"/>
        <w:left w:val="none" w:sz="0" w:space="0" w:color="auto"/>
        <w:bottom w:val="none" w:sz="0" w:space="0" w:color="auto"/>
        <w:right w:val="none" w:sz="0" w:space="0" w:color="auto"/>
      </w:divBdr>
    </w:div>
    <w:div w:id="1023045686">
      <w:bodyDiv w:val="1"/>
      <w:marLeft w:val="0"/>
      <w:marRight w:val="0"/>
      <w:marTop w:val="0"/>
      <w:marBottom w:val="0"/>
      <w:divBdr>
        <w:top w:val="none" w:sz="0" w:space="0" w:color="auto"/>
        <w:left w:val="none" w:sz="0" w:space="0" w:color="auto"/>
        <w:bottom w:val="none" w:sz="0" w:space="0" w:color="auto"/>
        <w:right w:val="none" w:sz="0" w:space="0" w:color="auto"/>
      </w:divBdr>
    </w:div>
    <w:div w:id="1169442261">
      <w:bodyDiv w:val="1"/>
      <w:marLeft w:val="0"/>
      <w:marRight w:val="0"/>
      <w:marTop w:val="0"/>
      <w:marBottom w:val="0"/>
      <w:divBdr>
        <w:top w:val="none" w:sz="0" w:space="0" w:color="auto"/>
        <w:left w:val="none" w:sz="0" w:space="0" w:color="auto"/>
        <w:bottom w:val="none" w:sz="0" w:space="0" w:color="auto"/>
        <w:right w:val="none" w:sz="0" w:space="0" w:color="auto"/>
      </w:divBdr>
    </w:div>
    <w:div w:id="1173104718">
      <w:bodyDiv w:val="1"/>
      <w:marLeft w:val="0"/>
      <w:marRight w:val="0"/>
      <w:marTop w:val="0"/>
      <w:marBottom w:val="0"/>
      <w:divBdr>
        <w:top w:val="none" w:sz="0" w:space="0" w:color="auto"/>
        <w:left w:val="none" w:sz="0" w:space="0" w:color="auto"/>
        <w:bottom w:val="none" w:sz="0" w:space="0" w:color="auto"/>
        <w:right w:val="none" w:sz="0" w:space="0" w:color="auto"/>
      </w:divBdr>
    </w:div>
    <w:div w:id="1467896907">
      <w:bodyDiv w:val="1"/>
      <w:marLeft w:val="0"/>
      <w:marRight w:val="0"/>
      <w:marTop w:val="0"/>
      <w:marBottom w:val="0"/>
      <w:divBdr>
        <w:top w:val="none" w:sz="0" w:space="0" w:color="auto"/>
        <w:left w:val="none" w:sz="0" w:space="0" w:color="auto"/>
        <w:bottom w:val="none" w:sz="0" w:space="0" w:color="auto"/>
        <w:right w:val="none" w:sz="0" w:space="0" w:color="auto"/>
      </w:divBdr>
    </w:div>
    <w:div w:id="1726876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 Samek</dc:creator>
  <cp:lastModifiedBy>Sarah Kelly</cp:lastModifiedBy>
  <cp:revision>3</cp:revision>
  <dcterms:created xsi:type="dcterms:W3CDTF">2020-12-03T19:09:00Z</dcterms:created>
  <dcterms:modified xsi:type="dcterms:W3CDTF">2021-07-27T12:16:00Z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2018-11-20T00:00:00Z</vt:filetime>
  </property>
  <property fmtid="{D5CDD505-2E9C-101B-9397-08002B2CF9AE}" pid="3" name="Creator">
    <vt:lpwstr>Adobe InDesign CC 13.1 (Windows)</vt:lpwstr>
  </property>
  <property fmtid="{D5CDD505-2E9C-101B-9397-08002B2CF9AE}" pid="4" name="LastSaved">
    <vt:filetime>2020-10-02T00:00:00Z</vt:filetime>
  </property>
</Properties>
</file>