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4B3C5" w14:textId="27611905" w:rsidR="006A13A5" w:rsidRDefault="00DC0E07" w:rsidP="006A13A5">
      <w:r>
        <w:rPr>
          <w:noProof/>
        </w:rPr>
        <w:drawing>
          <wp:anchor distT="0" distB="0" distL="114300" distR="114300" simplePos="0" relativeHeight="251669504" behindDoc="0" locked="0" layoutInCell="1" allowOverlap="1" wp14:anchorId="1DFA8314" wp14:editId="2C6D6432">
            <wp:simplePos x="0" y="0"/>
            <wp:positionH relativeFrom="column">
              <wp:posOffset>4819015</wp:posOffset>
            </wp:positionH>
            <wp:positionV relativeFrom="paragraph">
              <wp:posOffset>8890</wp:posOffset>
            </wp:positionV>
            <wp:extent cx="1819275" cy="1819275"/>
            <wp:effectExtent l="0" t="0" r="0" b="0"/>
            <wp:wrapNone/>
            <wp:docPr id="5" name="Picture 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6D716F" w14:textId="714578AE" w:rsidR="009F046C" w:rsidRDefault="00DC0E07" w:rsidP="006A13A5">
      <w:r>
        <w:rPr>
          <w:noProof/>
        </w:rPr>
        <w:drawing>
          <wp:anchor distT="0" distB="0" distL="114300" distR="114300" simplePos="0" relativeHeight="251670528" behindDoc="0" locked="0" layoutInCell="1" allowOverlap="1" wp14:anchorId="7F10988E" wp14:editId="16FCBD10">
            <wp:simplePos x="0" y="0"/>
            <wp:positionH relativeFrom="column">
              <wp:posOffset>3619500</wp:posOffset>
            </wp:positionH>
            <wp:positionV relativeFrom="paragraph">
              <wp:posOffset>7686675</wp:posOffset>
            </wp:positionV>
            <wp:extent cx="3030771" cy="11125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0771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4E56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01EBBB" wp14:editId="07CD130B">
                <wp:simplePos x="0" y="0"/>
                <wp:positionH relativeFrom="column">
                  <wp:posOffset>2819400</wp:posOffset>
                </wp:positionH>
                <wp:positionV relativeFrom="paragraph">
                  <wp:posOffset>3085465</wp:posOffset>
                </wp:positionV>
                <wp:extent cx="3819525" cy="942975"/>
                <wp:effectExtent l="0" t="0" r="9525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3356C" w14:textId="5957C37A" w:rsidR="006A13A5" w:rsidRPr="001531F8" w:rsidRDefault="001531F8" w:rsidP="00D50AF7">
                            <w:pPr>
                              <w:pStyle w:val="NoSpacing"/>
                              <w:rPr>
                                <w:sz w:val="34"/>
                                <w:szCs w:val="34"/>
                                <w:lang w:val="es-MX"/>
                              </w:rPr>
                            </w:pPr>
                            <w:proofErr w:type="spellStart"/>
                            <w:r w:rsidRPr="001531F8">
                              <w:rPr>
                                <w:sz w:val="34"/>
                                <w:szCs w:val="34"/>
                                <w:lang w:val="es-MX"/>
                              </w:rPr>
                              <w:t>Voici</w:t>
                            </w:r>
                            <w:proofErr w:type="spellEnd"/>
                            <w:r w:rsidRPr="001531F8">
                              <w:rPr>
                                <w:sz w:val="34"/>
                                <w:szCs w:val="34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1531F8">
                              <w:rPr>
                                <w:sz w:val="34"/>
                                <w:szCs w:val="34"/>
                                <w:lang w:val="es-MX"/>
                              </w:rPr>
                              <w:t>comment</w:t>
                            </w:r>
                            <w:proofErr w:type="spellEnd"/>
                            <w:r w:rsidRPr="001531F8">
                              <w:rPr>
                                <w:sz w:val="34"/>
                                <w:szCs w:val="34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1531F8">
                              <w:rPr>
                                <w:sz w:val="34"/>
                                <w:szCs w:val="34"/>
                                <w:lang w:val="es-MX"/>
                              </w:rPr>
                              <w:t>accéder</w:t>
                            </w:r>
                            <w:proofErr w:type="spellEnd"/>
                            <w:r w:rsidRPr="001531F8">
                              <w:rPr>
                                <w:sz w:val="34"/>
                                <w:szCs w:val="34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1531F8">
                              <w:rPr>
                                <w:sz w:val="34"/>
                                <w:szCs w:val="34"/>
                                <w:lang w:val="es-MX"/>
                              </w:rPr>
                              <w:t>aux</w:t>
                            </w:r>
                            <w:proofErr w:type="spellEnd"/>
                            <w:r w:rsidRPr="001531F8">
                              <w:rPr>
                                <w:sz w:val="34"/>
                                <w:szCs w:val="34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1531F8">
                              <w:rPr>
                                <w:sz w:val="34"/>
                                <w:szCs w:val="34"/>
                                <w:lang w:val="es-MX"/>
                              </w:rPr>
                              <w:t>titres</w:t>
                            </w:r>
                            <w:proofErr w:type="spellEnd"/>
                            <w:r w:rsidRPr="001531F8">
                              <w:rPr>
                                <w:sz w:val="34"/>
                                <w:szCs w:val="34"/>
                                <w:lang w:val="es-MX"/>
                              </w:rPr>
                              <w:t xml:space="preserve"> de la </w:t>
                            </w:r>
                            <w:proofErr w:type="spellStart"/>
                            <w:r w:rsidRPr="001531F8">
                              <w:rPr>
                                <w:sz w:val="34"/>
                                <w:szCs w:val="34"/>
                                <w:lang w:val="es-MX"/>
                              </w:rPr>
                              <w:t>bibliothèque</w:t>
                            </w:r>
                            <w:proofErr w:type="spellEnd"/>
                            <w:r w:rsidRPr="001531F8">
                              <w:rPr>
                                <w:sz w:val="34"/>
                                <w:szCs w:val="34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1531F8">
                              <w:rPr>
                                <w:sz w:val="34"/>
                                <w:szCs w:val="34"/>
                                <w:lang w:val="es-MX"/>
                              </w:rPr>
                              <w:t>par</w:t>
                            </w:r>
                            <w:proofErr w:type="spellEnd"/>
                            <w:r w:rsidRPr="001531F8">
                              <w:rPr>
                                <w:sz w:val="34"/>
                                <w:szCs w:val="34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1531F8">
                              <w:rPr>
                                <w:sz w:val="34"/>
                                <w:szCs w:val="34"/>
                                <w:lang w:val="es-MX"/>
                              </w:rPr>
                              <w:t>l’intermédiaire</w:t>
                            </w:r>
                            <w:proofErr w:type="spellEnd"/>
                            <w:r w:rsidRPr="001531F8">
                              <w:rPr>
                                <w:sz w:val="34"/>
                                <w:szCs w:val="34"/>
                                <w:lang w:val="es-MX"/>
                              </w:rPr>
                              <w:t xml:space="preserve"> de </w:t>
                            </w:r>
                            <w:proofErr w:type="gramStart"/>
                            <w:r w:rsidRPr="001531F8">
                              <w:rPr>
                                <w:sz w:val="34"/>
                                <w:szCs w:val="34"/>
                                <w:lang w:val="es-MX"/>
                              </w:rPr>
                              <w:t>Sora :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1EB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2pt;margin-top:242.95pt;width:300.75pt;height:74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" stroked="f">
                <v:textbox>
                  <w:txbxContent>
                    <w:p w14:paraId="7813356C" w14:textId="5957C37A" w:rsidR="006A13A5" w:rsidRPr="001531F8" w:rsidRDefault="001531F8" w:rsidP="00D50AF7">
                      <w:pPr>
                        <w:pStyle w:val="NoSpacing"/>
                        <w:rPr>
                          <w:sz w:val="34"/>
                          <w:szCs w:val="34"/>
                          <w:lang w:val="es-MX"/>
                        </w:rPr>
                      </w:pPr>
                      <w:proofErr w:type="spellStart"/>
                      <w:r w:rsidRPr="001531F8">
                        <w:rPr>
                          <w:sz w:val="34"/>
                          <w:szCs w:val="34"/>
                          <w:lang w:val="es-MX"/>
                        </w:rPr>
                        <w:t>Voici</w:t>
                      </w:r>
                      <w:proofErr w:type="spellEnd"/>
                      <w:r w:rsidRPr="001531F8">
                        <w:rPr>
                          <w:sz w:val="34"/>
                          <w:szCs w:val="34"/>
                          <w:lang w:val="es-MX"/>
                        </w:rPr>
                        <w:t xml:space="preserve"> </w:t>
                      </w:r>
                      <w:proofErr w:type="spellStart"/>
                      <w:r w:rsidRPr="001531F8">
                        <w:rPr>
                          <w:sz w:val="34"/>
                          <w:szCs w:val="34"/>
                          <w:lang w:val="es-MX"/>
                        </w:rPr>
                        <w:t>comment</w:t>
                      </w:r>
                      <w:proofErr w:type="spellEnd"/>
                      <w:r w:rsidRPr="001531F8">
                        <w:rPr>
                          <w:sz w:val="34"/>
                          <w:szCs w:val="34"/>
                          <w:lang w:val="es-MX"/>
                        </w:rPr>
                        <w:t xml:space="preserve"> </w:t>
                      </w:r>
                      <w:proofErr w:type="spellStart"/>
                      <w:r w:rsidRPr="001531F8">
                        <w:rPr>
                          <w:sz w:val="34"/>
                          <w:szCs w:val="34"/>
                          <w:lang w:val="es-MX"/>
                        </w:rPr>
                        <w:t>accéder</w:t>
                      </w:r>
                      <w:proofErr w:type="spellEnd"/>
                      <w:r w:rsidRPr="001531F8">
                        <w:rPr>
                          <w:sz w:val="34"/>
                          <w:szCs w:val="34"/>
                          <w:lang w:val="es-MX"/>
                        </w:rPr>
                        <w:t xml:space="preserve"> </w:t>
                      </w:r>
                      <w:proofErr w:type="spellStart"/>
                      <w:r w:rsidRPr="001531F8">
                        <w:rPr>
                          <w:sz w:val="34"/>
                          <w:szCs w:val="34"/>
                          <w:lang w:val="es-MX"/>
                        </w:rPr>
                        <w:t>aux</w:t>
                      </w:r>
                      <w:proofErr w:type="spellEnd"/>
                      <w:r w:rsidRPr="001531F8">
                        <w:rPr>
                          <w:sz w:val="34"/>
                          <w:szCs w:val="34"/>
                          <w:lang w:val="es-MX"/>
                        </w:rPr>
                        <w:t xml:space="preserve"> </w:t>
                      </w:r>
                      <w:proofErr w:type="spellStart"/>
                      <w:r w:rsidRPr="001531F8">
                        <w:rPr>
                          <w:sz w:val="34"/>
                          <w:szCs w:val="34"/>
                          <w:lang w:val="es-MX"/>
                        </w:rPr>
                        <w:t>titres</w:t>
                      </w:r>
                      <w:proofErr w:type="spellEnd"/>
                      <w:r w:rsidRPr="001531F8">
                        <w:rPr>
                          <w:sz w:val="34"/>
                          <w:szCs w:val="34"/>
                          <w:lang w:val="es-MX"/>
                        </w:rPr>
                        <w:t xml:space="preserve"> de la </w:t>
                      </w:r>
                      <w:proofErr w:type="spellStart"/>
                      <w:r w:rsidRPr="001531F8">
                        <w:rPr>
                          <w:sz w:val="34"/>
                          <w:szCs w:val="34"/>
                          <w:lang w:val="es-MX"/>
                        </w:rPr>
                        <w:t>bibliothèque</w:t>
                      </w:r>
                      <w:proofErr w:type="spellEnd"/>
                      <w:r w:rsidRPr="001531F8">
                        <w:rPr>
                          <w:sz w:val="34"/>
                          <w:szCs w:val="34"/>
                          <w:lang w:val="es-MX"/>
                        </w:rPr>
                        <w:t xml:space="preserve"> </w:t>
                      </w:r>
                      <w:proofErr w:type="spellStart"/>
                      <w:r w:rsidRPr="001531F8">
                        <w:rPr>
                          <w:sz w:val="34"/>
                          <w:szCs w:val="34"/>
                          <w:lang w:val="es-MX"/>
                        </w:rPr>
                        <w:t>par</w:t>
                      </w:r>
                      <w:proofErr w:type="spellEnd"/>
                      <w:r w:rsidRPr="001531F8">
                        <w:rPr>
                          <w:sz w:val="34"/>
                          <w:szCs w:val="34"/>
                          <w:lang w:val="es-MX"/>
                        </w:rPr>
                        <w:t xml:space="preserve"> </w:t>
                      </w:r>
                      <w:proofErr w:type="spellStart"/>
                      <w:r w:rsidRPr="001531F8">
                        <w:rPr>
                          <w:sz w:val="34"/>
                          <w:szCs w:val="34"/>
                          <w:lang w:val="es-MX"/>
                        </w:rPr>
                        <w:t>l’intermédiaire</w:t>
                      </w:r>
                      <w:proofErr w:type="spellEnd"/>
                      <w:r w:rsidRPr="001531F8">
                        <w:rPr>
                          <w:sz w:val="34"/>
                          <w:szCs w:val="34"/>
                          <w:lang w:val="es-MX"/>
                        </w:rPr>
                        <w:t xml:space="preserve"> de </w:t>
                      </w:r>
                      <w:proofErr w:type="gramStart"/>
                      <w:r w:rsidRPr="001531F8">
                        <w:rPr>
                          <w:sz w:val="34"/>
                          <w:szCs w:val="34"/>
                          <w:lang w:val="es-MX"/>
                        </w:rPr>
                        <w:t>Sora :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E84E56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ABF6A2D" wp14:editId="58FA7F72">
                <wp:simplePos x="0" y="0"/>
                <wp:positionH relativeFrom="column">
                  <wp:posOffset>2819400</wp:posOffset>
                </wp:positionH>
                <wp:positionV relativeFrom="paragraph">
                  <wp:posOffset>3819525</wp:posOffset>
                </wp:positionV>
                <wp:extent cx="3800475" cy="40576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405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6A8B7" w14:textId="77777777" w:rsidR="001531F8" w:rsidRDefault="006A13A5" w:rsidP="001531F8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D50AF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1.</w:t>
                            </w:r>
                            <w:r w:rsidRPr="00D50AF7"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</w:rPr>
                              <w:t>Installez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</w:rPr>
                              <w:t>l’application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</w:rPr>
                              <w:t xml:space="preserve"> Sora à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</w:rPr>
                              <w:t>partir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</w:rPr>
                              <w:t xml:space="preserve"> de la boutique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</w:rPr>
                              <w:t>d’applications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</w:rPr>
                              <w:t xml:space="preserve"> Apple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</w:rPr>
                              <w:t>ou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</w:rPr>
                              <w:t xml:space="preserve"> du Google Play Store,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</w:rPr>
                              <w:t>ou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</w:rPr>
                              <w:t>allez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</w:rPr>
                              <w:t xml:space="preserve"> à soraapp.com.</w:t>
                            </w:r>
                          </w:p>
                          <w:p w14:paraId="6390B225" w14:textId="48D9B44C" w:rsidR="006A13A5" w:rsidRPr="001531F8" w:rsidRDefault="006A13A5" w:rsidP="001531F8">
                            <w:pPr>
                              <w:pStyle w:val="NoSpacing"/>
                              <w:rPr>
                                <w:rFonts w:ascii="Metropolis Light" w:hAnsi="Metropolis Light" w:cs="Metropolis Light"/>
                                <w:lang w:val="es-MX"/>
                              </w:rPr>
                            </w:pPr>
                            <w:r w:rsidRPr="001531F8">
                              <w:rPr>
                                <w:rFonts w:ascii="Metropolis Light" w:hAnsi="Metropolis Light" w:cs="Metropolis Light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</w:p>
                          <w:p w14:paraId="410F1713" w14:textId="04324D9A" w:rsidR="006A13A5" w:rsidRPr="001531F8" w:rsidRDefault="006A13A5" w:rsidP="00D50AF7">
                            <w:pPr>
                              <w:pStyle w:val="NoSpacing"/>
                              <w:rPr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1531F8">
                              <w:rPr>
                                <w:b/>
                                <w:bCs/>
                                <w:sz w:val="28"/>
                                <w:szCs w:val="28"/>
                                <w:lang w:val="es-MX"/>
                              </w:rPr>
                              <w:t>2.</w:t>
                            </w:r>
                            <w:r w:rsidRPr="001531F8">
                              <w:rPr>
                                <w:lang w:val="es-MX"/>
                              </w:rPr>
                              <w:t xml:space="preserve"> </w:t>
                            </w:r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Dans Sora,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entrez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votre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code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de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configuration</w:t>
                            </w:r>
                            <w:proofErr w:type="spellEnd"/>
                            <w:r w:rsidR="003A6029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: </w:t>
                            </w:r>
                            <w:proofErr w:type="spellStart"/>
                            <w:r w:rsidR="003A6029" w:rsidRPr="001531F8">
                              <w:rPr>
                                <w:b/>
                                <w:bCs/>
                                <w:sz w:val="28"/>
                                <w:szCs w:val="28"/>
                                <w:lang w:val="es-MX"/>
                              </w:rPr>
                              <w:t>nycschools</w:t>
                            </w:r>
                            <w:proofErr w:type="spellEnd"/>
                            <w:r w:rsidR="000A2C21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</w:p>
                          <w:p w14:paraId="7AF50160" w14:textId="77777777" w:rsidR="006A13A5" w:rsidRPr="001531F8" w:rsidRDefault="006A13A5" w:rsidP="006A13A5">
                            <w:pPr>
                              <w:pStyle w:val="BasicParagraph"/>
                              <w:rPr>
                                <w:rFonts w:ascii="Metropolis Light" w:hAnsi="Metropolis Light" w:cs="Metropolis Light"/>
                                <w:sz w:val="32"/>
                                <w:szCs w:val="32"/>
                                <w:lang w:val="es-MX"/>
                              </w:rPr>
                            </w:pPr>
                          </w:p>
                          <w:p w14:paraId="2442B909" w14:textId="3F31A0F3" w:rsidR="006A13A5" w:rsidRPr="001531F8" w:rsidRDefault="006A13A5" w:rsidP="00D50AF7">
                            <w:pPr>
                              <w:pStyle w:val="NoSpacing"/>
                              <w:rPr>
                                <w:sz w:val="28"/>
                                <w:szCs w:val="28"/>
                                <w:lang w:val="es-MX"/>
                              </w:rPr>
                            </w:pPr>
                            <w:r w:rsidRPr="001531F8">
                              <w:rPr>
                                <w:b/>
                                <w:bCs/>
                                <w:sz w:val="28"/>
                                <w:szCs w:val="28"/>
                                <w:lang w:val="es-MX"/>
                              </w:rPr>
                              <w:t>3.</w:t>
                            </w:r>
                            <w:r w:rsidRPr="001531F8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Sous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votre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profil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sélectionnez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+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Ajouter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une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bibliothèque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et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entrez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la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bibliothèque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publique de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votre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gram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choix.</w:t>
                            </w:r>
                            <w:r w:rsidR="003A6029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*</w:t>
                            </w:r>
                            <w:proofErr w:type="gramEnd"/>
                          </w:p>
                          <w:p w14:paraId="2EC15D2C" w14:textId="77777777" w:rsidR="006A13A5" w:rsidRPr="001531F8" w:rsidRDefault="006A13A5" w:rsidP="006A13A5">
                            <w:pPr>
                              <w:pStyle w:val="BasicParagraph"/>
                              <w:rPr>
                                <w:rFonts w:ascii="Metropolis Light" w:hAnsi="Metropolis Light" w:cs="Metropolis Light"/>
                                <w:b/>
                                <w:bCs/>
                                <w:sz w:val="28"/>
                                <w:szCs w:val="28"/>
                                <w:lang w:val="es-MX"/>
                              </w:rPr>
                            </w:pPr>
                          </w:p>
                          <w:p w14:paraId="063D4035" w14:textId="5BA9A827" w:rsidR="003A6029" w:rsidRPr="001531F8" w:rsidRDefault="006A13A5" w:rsidP="00D50AF7">
                            <w:pPr>
                              <w:pStyle w:val="NoSpacing"/>
                              <w:rPr>
                                <w:sz w:val="28"/>
                                <w:szCs w:val="28"/>
                                <w:lang w:val="es-MX"/>
                              </w:rPr>
                            </w:pPr>
                            <w:r w:rsidRPr="001531F8">
                              <w:rPr>
                                <w:b/>
                                <w:bCs/>
                                <w:sz w:val="28"/>
                                <w:szCs w:val="28"/>
                                <w:lang w:val="es-MX"/>
                              </w:rPr>
                              <w:t>4.</w:t>
                            </w:r>
                            <w:r w:rsidRPr="001531F8">
                              <w:rPr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Lorsque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vous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êtes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prêt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à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emprunter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un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titre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inscrivez-vous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avec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votre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numéro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de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carte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de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bibliothèque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et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commencez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 xml:space="preserve"> à </w:t>
                            </w:r>
                            <w:proofErr w:type="spellStart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lire</w:t>
                            </w:r>
                            <w:proofErr w:type="spellEnd"/>
                            <w:r w:rsidR="001531F8" w:rsidRPr="001531F8">
                              <w:rPr>
                                <w:sz w:val="28"/>
                                <w:szCs w:val="28"/>
                                <w:lang w:val="es-MX"/>
                              </w:rPr>
                              <w:t>!</w:t>
                            </w:r>
                          </w:p>
                          <w:p w14:paraId="5DDC682F" w14:textId="77777777" w:rsidR="003A6029" w:rsidRPr="001531F8" w:rsidRDefault="003A6029" w:rsidP="00D50AF7">
                            <w:pPr>
                              <w:pStyle w:val="NoSpacing"/>
                              <w:rPr>
                                <w:sz w:val="28"/>
                                <w:szCs w:val="28"/>
                                <w:lang w:val="es-MX"/>
                              </w:rPr>
                            </w:pPr>
                          </w:p>
                          <w:p w14:paraId="78FCA774" w14:textId="271B2C29" w:rsidR="000A2C21" w:rsidRPr="001531F8" w:rsidRDefault="003A6029" w:rsidP="00D50AF7">
                            <w:pPr>
                              <w:pStyle w:val="NoSpacing"/>
                              <w:rPr>
                                <w:lang w:val="es-MX"/>
                              </w:rPr>
                            </w:pPr>
                            <w:r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*</w:t>
                            </w:r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Les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élèves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connectés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à Sora à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l’aide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de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leur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identifiant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d’école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NYCDOE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peuvent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emprunter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instantanément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des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titres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de la Queens</w:t>
                            </w:r>
                            <w:r w:rsid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Public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Library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sans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aucune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démarche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supplémentaire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. Les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élèves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du NYCDOE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peuvent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également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consulter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et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emprunter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des </w:t>
                            </w:r>
                            <w:proofErr w:type="spellStart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>titres</w:t>
                            </w:r>
                            <w:proofErr w:type="spellEnd"/>
                            <w:r w:rsidR="001531F8" w:rsidRPr="001531F8">
                              <w:rPr>
                                <w:i/>
                                <w:iCs/>
                                <w:sz w:val="20"/>
                                <w:szCs w:val="20"/>
                                <w:lang w:val="es-MX"/>
                              </w:rPr>
                              <w:t xml:space="preserve"> de la Brooklyn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BF6A2D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22pt;margin-top:300.75pt;width:299.25pt;height:31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" filled="f" stroked="f">
                <v:textbox>
                  <w:txbxContent>
                    <w:p w14:paraId="62E6A8B7" w14:textId="77777777" w:rsidR="001531F8" w:rsidRDefault="006A13A5" w:rsidP="001531F8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D50AF7">
                        <w:rPr>
                          <w:b/>
                          <w:bCs/>
                          <w:sz w:val="28"/>
                          <w:szCs w:val="28"/>
                        </w:rPr>
                        <w:t>1.</w:t>
                      </w:r>
                      <w:r w:rsidRPr="00D50AF7">
                        <w:t xml:space="preserve">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</w:rPr>
                        <w:t>Installez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</w:rPr>
                        <w:t>l’application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</w:rPr>
                        <w:t xml:space="preserve"> Sora à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</w:rPr>
                        <w:t>partir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</w:rPr>
                        <w:t xml:space="preserve"> de la boutique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</w:rPr>
                        <w:t>d’applications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</w:rPr>
                        <w:t xml:space="preserve"> Apple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</w:rPr>
                        <w:t>ou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</w:rPr>
                        <w:t xml:space="preserve"> du Google Play Store,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</w:rPr>
                        <w:t>ou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</w:rPr>
                        <w:t>allez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</w:rPr>
                        <w:t xml:space="preserve"> à soraapp.com.</w:t>
                      </w:r>
                    </w:p>
                    <w:p w14:paraId="6390B225" w14:textId="48D9B44C" w:rsidR="006A13A5" w:rsidRPr="001531F8" w:rsidRDefault="006A13A5" w:rsidP="001531F8">
                      <w:pPr>
                        <w:pStyle w:val="NoSpacing"/>
                        <w:rPr>
                          <w:rFonts w:ascii="Metropolis Light" w:hAnsi="Metropolis Light" w:cs="Metropolis Light"/>
                          <w:lang w:val="es-MX"/>
                        </w:rPr>
                      </w:pPr>
                      <w:r w:rsidRPr="001531F8">
                        <w:rPr>
                          <w:rFonts w:ascii="Metropolis Light" w:hAnsi="Metropolis Light" w:cs="Metropolis Light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</w:p>
                    <w:p w14:paraId="410F1713" w14:textId="04324D9A" w:rsidR="006A13A5" w:rsidRPr="001531F8" w:rsidRDefault="006A13A5" w:rsidP="00D50AF7">
                      <w:pPr>
                        <w:pStyle w:val="NoSpacing"/>
                        <w:rPr>
                          <w:sz w:val="32"/>
                          <w:szCs w:val="32"/>
                          <w:lang w:val="es-MX"/>
                        </w:rPr>
                      </w:pPr>
                      <w:r w:rsidRPr="001531F8">
                        <w:rPr>
                          <w:b/>
                          <w:bCs/>
                          <w:sz w:val="28"/>
                          <w:szCs w:val="28"/>
                          <w:lang w:val="es-MX"/>
                        </w:rPr>
                        <w:t>2.</w:t>
                      </w:r>
                      <w:r w:rsidRPr="001531F8">
                        <w:rPr>
                          <w:lang w:val="es-MX"/>
                        </w:rPr>
                        <w:t xml:space="preserve"> </w:t>
                      </w:r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Dans Sora,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entrez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votre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code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de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configuration</w:t>
                      </w:r>
                      <w:proofErr w:type="spellEnd"/>
                      <w:r w:rsidR="003A6029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: </w:t>
                      </w:r>
                      <w:proofErr w:type="spellStart"/>
                      <w:r w:rsidR="003A6029" w:rsidRPr="001531F8">
                        <w:rPr>
                          <w:b/>
                          <w:bCs/>
                          <w:sz w:val="28"/>
                          <w:szCs w:val="28"/>
                          <w:lang w:val="es-MX"/>
                        </w:rPr>
                        <w:t>nycschools</w:t>
                      </w:r>
                      <w:proofErr w:type="spellEnd"/>
                      <w:r w:rsidR="000A2C21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</w:p>
                    <w:p w14:paraId="7AF50160" w14:textId="77777777" w:rsidR="006A13A5" w:rsidRPr="001531F8" w:rsidRDefault="006A13A5" w:rsidP="006A13A5">
                      <w:pPr>
                        <w:pStyle w:val="BasicParagraph"/>
                        <w:rPr>
                          <w:rFonts w:ascii="Metropolis Light" w:hAnsi="Metropolis Light" w:cs="Metropolis Light"/>
                          <w:sz w:val="32"/>
                          <w:szCs w:val="32"/>
                          <w:lang w:val="es-MX"/>
                        </w:rPr>
                      </w:pPr>
                    </w:p>
                    <w:p w14:paraId="2442B909" w14:textId="3F31A0F3" w:rsidR="006A13A5" w:rsidRPr="001531F8" w:rsidRDefault="006A13A5" w:rsidP="00D50AF7">
                      <w:pPr>
                        <w:pStyle w:val="NoSpacing"/>
                        <w:rPr>
                          <w:sz w:val="28"/>
                          <w:szCs w:val="28"/>
                          <w:lang w:val="es-MX"/>
                        </w:rPr>
                      </w:pPr>
                      <w:r w:rsidRPr="001531F8">
                        <w:rPr>
                          <w:b/>
                          <w:bCs/>
                          <w:sz w:val="28"/>
                          <w:szCs w:val="28"/>
                          <w:lang w:val="es-MX"/>
                        </w:rPr>
                        <w:t>3.</w:t>
                      </w:r>
                      <w:r w:rsidRPr="001531F8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Sous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votre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profil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,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sélectionnez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+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Ajouter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une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bibliothèque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et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entrez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la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bibliothèque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publique de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votre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gram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choix.</w:t>
                      </w:r>
                      <w:r w:rsidR="003A6029" w:rsidRPr="001531F8">
                        <w:rPr>
                          <w:sz w:val="28"/>
                          <w:szCs w:val="28"/>
                          <w:lang w:val="es-MX"/>
                        </w:rPr>
                        <w:t>*</w:t>
                      </w:r>
                      <w:proofErr w:type="gramEnd"/>
                    </w:p>
                    <w:p w14:paraId="2EC15D2C" w14:textId="77777777" w:rsidR="006A13A5" w:rsidRPr="001531F8" w:rsidRDefault="006A13A5" w:rsidP="006A13A5">
                      <w:pPr>
                        <w:pStyle w:val="BasicParagraph"/>
                        <w:rPr>
                          <w:rFonts w:ascii="Metropolis Light" w:hAnsi="Metropolis Light" w:cs="Metropolis Light"/>
                          <w:b/>
                          <w:bCs/>
                          <w:sz w:val="28"/>
                          <w:szCs w:val="28"/>
                          <w:lang w:val="es-MX"/>
                        </w:rPr>
                      </w:pPr>
                    </w:p>
                    <w:p w14:paraId="063D4035" w14:textId="5BA9A827" w:rsidR="003A6029" w:rsidRPr="001531F8" w:rsidRDefault="006A13A5" w:rsidP="00D50AF7">
                      <w:pPr>
                        <w:pStyle w:val="NoSpacing"/>
                        <w:rPr>
                          <w:sz w:val="28"/>
                          <w:szCs w:val="28"/>
                          <w:lang w:val="es-MX"/>
                        </w:rPr>
                      </w:pPr>
                      <w:r w:rsidRPr="001531F8">
                        <w:rPr>
                          <w:b/>
                          <w:bCs/>
                          <w:sz w:val="28"/>
                          <w:szCs w:val="28"/>
                          <w:lang w:val="es-MX"/>
                        </w:rPr>
                        <w:t>4.</w:t>
                      </w:r>
                      <w:r w:rsidRPr="001531F8">
                        <w:rPr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Lorsque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vous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êtes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prêt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à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emprunter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un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titre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,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inscrivez-vous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avec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votre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numéro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de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carte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de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bibliothèque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et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commencez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 xml:space="preserve"> à </w:t>
                      </w:r>
                      <w:proofErr w:type="spellStart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lire</w:t>
                      </w:r>
                      <w:proofErr w:type="spellEnd"/>
                      <w:r w:rsidR="001531F8" w:rsidRPr="001531F8">
                        <w:rPr>
                          <w:sz w:val="28"/>
                          <w:szCs w:val="28"/>
                          <w:lang w:val="es-MX"/>
                        </w:rPr>
                        <w:t>!</w:t>
                      </w:r>
                    </w:p>
                    <w:p w14:paraId="5DDC682F" w14:textId="77777777" w:rsidR="003A6029" w:rsidRPr="001531F8" w:rsidRDefault="003A6029" w:rsidP="00D50AF7">
                      <w:pPr>
                        <w:pStyle w:val="NoSpacing"/>
                        <w:rPr>
                          <w:sz w:val="28"/>
                          <w:szCs w:val="28"/>
                          <w:lang w:val="es-MX"/>
                        </w:rPr>
                      </w:pPr>
                    </w:p>
                    <w:p w14:paraId="78FCA774" w14:textId="271B2C29" w:rsidR="000A2C21" w:rsidRPr="001531F8" w:rsidRDefault="003A6029" w:rsidP="00D50AF7">
                      <w:pPr>
                        <w:pStyle w:val="NoSpacing"/>
                        <w:rPr>
                          <w:lang w:val="es-MX"/>
                        </w:rPr>
                      </w:pPr>
                      <w:r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*</w:t>
                      </w:r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Les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élèves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connectés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à Sora à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l’aide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de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leur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identifiant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d’école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NYCDOE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peuvent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emprunter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instantanément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des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titres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de la Queens</w:t>
                      </w:r>
                      <w:r w:rsid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Public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Library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sans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aucune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démarche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supplémentaire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. Les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élèves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du NYCDOE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peuvent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également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consulter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et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emprunter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des </w:t>
                      </w:r>
                      <w:proofErr w:type="spellStart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>titres</w:t>
                      </w:r>
                      <w:proofErr w:type="spellEnd"/>
                      <w:r w:rsidR="001531F8" w:rsidRPr="001531F8">
                        <w:rPr>
                          <w:i/>
                          <w:iCs/>
                          <w:sz w:val="20"/>
                          <w:szCs w:val="20"/>
                          <w:lang w:val="es-MX"/>
                        </w:rPr>
                        <w:t xml:space="preserve"> de la Brooklyn</w:t>
                      </w:r>
                    </w:p>
                  </w:txbxContent>
                </v:textbox>
              </v:shape>
            </w:pict>
          </mc:Fallback>
        </mc:AlternateContent>
      </w:r>
      <w:r w:rsidR="00405937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BC809B0" wp14:editId="402A5FA4">
                <wp:simplePos x="0" y="0"/>
                <wp:positionH relativeFrom="column">
                  <wp:posOffset>-161925</wp:posOffset>
                </wp:positionH>
                <wp:positionV relativeFrom="paragraph">
                  <wp:posOffset>638175</wp:posOffset>
                </wp:positionV>
                <wp:extent cx="6734175" cy="93345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93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DA1495" w14:textId="478313FB" w:rsidR="00405937" w:rsidRPr="00853B4E" w:rsidRDefault="00853B4E" w:rsidP="00405937">
                            <w:pPr>
                              <w:pStyle w:val="NoSpacing"/>
                              <w:rPr>
                                <w:b/>
                                <w:bCs/>
                                <w:color w:val="33CCFF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853B4E">
                              <w:rPr>
                                <w:color w:val="33CCFF"/>
                                <w:sz w:val="40"/>
                                <w:szCs w:val="40"/>
                              </w:rPr>
                              <w:t>L’application</w:t>
                            </w:r>
                            <w:proofErr w:type="spellEnd"/>
                            <w:r w:rsidRPr="00853B4E">
                              <w:rPr>
                                <w:color w:val="33CCFF"/>
                                <w:sz w:val="40"/>
                                <w:szCs w:val="40"/>
                              </w:rPr>
                              <w:t xml:space="preserve"> de lecture </w:t>
                            </w:r>
                            <w:proofErr w:type="gramStart"/>
                            <w:r w:rsidRPr="00853B4E">
                              <w:rPr>
                                <w:color w:val="33CCFF"/>
                                <w:sz w:val="40"/>
                                <w:szCs w:val="40"/>
                              </w:rPr>
                              <w:t>pour</w:t>
                            </w:r>
                            <w:proofErr w:type="gramEnd"/>
                            <w:r w:rsidRPr="00853B4E">
                              <w:rPr>
                                <w:color w:val="33CCFF"/>
                                <w:sz w:val="40"/>
                                <w:szCs w:val="40"/>
                              </w:rPr>
                              <w:t xml:space="preserve"> les </w:t>
                            </w:r>
                            <w:proofErr w:type="spellStart"/>
                            <w:r w:rsidRPr="00853B4E">
                              <w:rPr>
                                <w:color w:val="33CCFF"/>
                                <w:sz w:val="40"/>
                                <w:szCs w:val="40"/>
                              </w:rPr>
                              <w:t>élèves</w:t>
                            </w:r>
                            <w:proofErr w:type="spellEnd"/>
                            <w:r w:rsidRPr="00853B4E">
                              <w:rPr>
                                <w:color w:val="33CCFF"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  <w:p w14:paraId="395455F2" w14:textId="77777777" w:rsidR="00405937" w:rsidRPr="00405937" w:rsidRDefault="00405937" w:rsidP="00405937">
                            <w:pPr>
                              <w:rPr>
                                <w:color w:val="33CC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809B0" id="_x0000_s1028" type="#_x0000_t202" style="position:absolute;margin-left:-12.75pt;margin-top:50.25pt;width:530.25pt;height:73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" filled="f" stroked="f">
                <v:textbox>
                  <w:txbxContent>
                    <w:p w14:paraId="30DA1495" w14:textId="478313FB" w:rsidR="00405937" w:rsidRPr="00853B4E" w:rsidRDefault="00853B4E" w:rsidP="00405937">
                      <w:pPr>
                        <w:pStyle w:val="NoSpacing"/>
                        <w:rPr>
                          <w:b/>
                          <w:bCs/>
                          <w:color w:val="33CCFF"/>
                          <w:sz w:val="40"/>
                          <w:szCs w:val="40"/>
                        </w:rPr>
                      </w:pPr>
                      <w:proofErr w:type="spellStart"/>
                      <w:r w:rsidRPr="00853B4E">
                        <w:rPr>
                          <w:color w:val="33CCFF"/>
                          <w:sz w:val="40"/>
                          <w:szCs w:val="40"/>
                        </w:rPr>
                        <w:t>L’application</w:t>
                      </w:r>
                      <w:proofErr w:type="spellEnd"/>
                      <w:r w:rsidRPr="00853B4E">
                        <w:rPr>
                          <w:color w:val="33CCFF"/>
                          <w:sz w:val="40"/>
                          <w:szCs w:val="40"/>
                        </w:rPr>
                        <w:t xml:space="preserve"> de lecture </w:t>
                      </w:r>
                      <w:proofErr w:type="gramStart"/>
                      <w:r w:rsidRPr="00853B4E">
                        <w:rPr>
                          <w:color w:val="33CCFF"/>
                          <w:sz w:val="40"/>
                          <w:szCs w:val="40"/>
                        </w:rPr>
                        <w:t>pour</w:t>
                      </w:r>
                      <w:proofErr w:type="gramEnd"/>
                      <w:r w:rsidRPr="00853B4E">
                        <w:rPr>
                          <w:color w:val="33CCFF"/>
                          <w:sz w:val="40"/>
                          <w:szCs w:val="40"/>
                        </w:rPr>
                        <w:t xml:space="preserve"> les </w:t>
                      </w:r>
                      <w:proofErr w:type="spellStart"/>
                      <w:r w:rsidRPr="00853B4E">
                        <w:rPr>
                          <w:color w:val="33CCFF"/>
                          <w:sz w:val="40"/>
                          <w:szCs w:val="40"/>
                        </w:rPr>
                        <w:t>élèves</w:t>
                      </w:r>
                      <w:proofErr w:type="spellEnd"/>
                      <w:r w:rsidRPr="00853B4E">
                        <w:rPr>
                          <w:color w:val="33CCFF"/>
                          <w:sz w:val="40"/>
                          <w:szCs w:val="40"/>
                        </w:rPr>
                        <w:t>.</w:t>
                      </w:r>
                    </w:p>
                    <w:p w14:paraId="395455F2" w14:textId="77777777" w:rsidR="00405937" w:rsidRPr="00405937" w:rsidRDefault="00405937" w:rsidP="00405937">
                      <w:pPr>
                        <w:rPr>
                          <w:color w:val="33CCFF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A5694">
        <w:rPr>
          <w:noProof/>
        </w:rPr>
        <w:drawing>
          <wp:anchor distT="0" distB="0" distL="114300" distR="114300" simplePos="0" relativeHeight="251665408" behindDoc="0" locked="0" layoutInCell="1" allowOverlap="1" wp14:anchorId="6A1BA4E0" wp14:editId="2A229AE2">
            <wp:simplePos x="0" y="0"/>
            <wp:positionH relativeFrom="column">
              <wp:posOffset>-657225</wp:posOffset>
            </wp:positionH>
            <wp:positionV relativeFrom="paragraph">
              <wp:posOffset>7933690</wp:posOffset>
            </wp:positionV>
            <wp:extent cx="3616494" cy="666115"/>
            <wp:effectExtent l="0" t="0" r="3175" b="635"/>
            <wp:wrapNone/>
            <wp:docPr id="7" name="Picture 7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E_SLS_LOGO_Left (2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6494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2C2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DED37D5" wp14:editId="086A8A98">
                <wp:simplePos x="0" y="0"/>
                <wp:positionH relativeFrom="column">
                  <wp:posOffset>-552450</wp:posOffset>
                </wp:positionH>
                <wp:positionV relativeFrom="paragraph">
                  <wp:posOffset>2085975</wp:posOffset>
                </wp:positionV>
                <wp:extent cx="7143750" cy="10668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660D4" w14:textId="3720AE23" w:rsidR="006A13A5" w:rsidRPr="001531F8" w:rsidRDefault="001531F8" w:rsidP="001531F8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Sora </w:t>
                            </w:r>
                            <w:proofErr w:type="spellStart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>offre</w:t>
                            </w:r>
                            <w:proofErr w:type="spellEnd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>aux</w:t>
                            </w:r>
                            <w:proofErr w:type="spellEnd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>élèves</w:t>
                            </w:r>
                            <w:proofErr w:type="spellEnd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la </w:t>
                            </w:r>
                            <w:proofErr w:type="spellStart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>possibilité</w:t>
                            </w:r>
                            <w:proofErr w:type="spellEnd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>d’explorer</w:t>
                            </w:r>
                            <w:proofErr w:type="spellEnd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des </w:t>
                            </w:r>
                            <w:proofErr w:type="spellStart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>livres</w:t>
                            </w:r>
                            <w:proofErr w:type="spellEnd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>numériques</w:t>
                            </w:r>
                            <w:proofErr w:type="spellEnd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>adaptés</w:t>
                            </w:r>
                            <w:proofErr w:type="spellEnd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à </w:t>
                            </w:r>
                            <w:proofErr w:type="spellStart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>leur</w:t>
                            </w:r>
                            <w:proofErr w:type="spellEnd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>âge</w:t>
                            </w:r>
                            <w:proofErr w:type="spellEnd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>dans</w:t>
                            </w:r>
                            <w:proofErr w:type="spellEnd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>n’importe</w:t>
                            </w:r>
                            <w:proofErr w:type="spellEnd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>quelle</w:t>
                            </w:r>
                            <w:proofErr w:type="spellEnd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>bibliothèque</w:t>
                            </w:r>
                            <w:proofErr w:type="spellEnd"/>
                            <w:r w:rsidRPr="001531F8">
                              <w:rPr>
                                <w:sz w:val="40"/>
                                <w:szCs w:val="40"/>
                                <w:lang w:val="es-MX"/>
                              </w:rPr>
                              <w:t xml:space="preserve"> publique.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D37D5" id="_x0000_s1029" type="#_x0000_t202" style="position:absolute;margin-left:-43.5pt;margin-top:164.25pt;width:562.5pt;height:8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" stroked="f">
                <v:textbox>
                  <w:txbxContent>
                    <w:p w14:paraId="1AF660D4" w14:textId="3720AE23" w:rsidR="006A13A5" w:rsidRPr="001531F8" w:rsidRDefault="001531F8" w:rsidP="001531F8">
                      <w:pPr>
                        <w:jc w:val="center"/>
                        <w:rPr>
                          <w:lang w:val="es-MX"/>
                        </w:rPr>
                      </w:pPr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 xml:space="preserve">Sora </w:t>
                      </w:r>
                      <w:proofErr w:type="spellStart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>offre</w:t>
                      </w:r>
                      <w:proofErr w:type="spellEnd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>aux</w:t>
                      </w:r>
                      <w:proofErr w:type="spellEnd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>élèves</w:t>
                      </w:r>
                      <w:proofErr w:type="spellEnd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 xml:space="preserve"> la </w:t>
                      </w:r>
                      <w:proofErr w:type="spellStart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>possibilité</w:t>
                      </w:r>
                      <w:proofErr w:type="spellEnd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>d’explorer</w:t>
                      </w:r>
                      <w:proofErr w:type="spellEnd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 xml:space="preserve"> des </w:t>
                      </w:r>
                      <w:proofErr w:type="spellStart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>livres</w:t>
                      </w:r>
                      <w:proofErr w:type="spellEnd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>numériques</w:t>
                      </w:r>
                      <w:proofErr w:type="spellEnd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>adaptés</w:t>
                      </w:r>
                      <w:proofErr w:type="spellEnd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 xml:space="preserve"> à </w:t>
                      </w:r>
                      <w:proofErr w:type="spellStart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>leur</w:t>
                      </w:r>
                      <w:proofErr w:type="spellEnd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>âge</w:t>
                      </w:r>
                      <w:proofErr w:type="spellEnd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>dans</w:t>
                      </w:r>
                      <w:proofErr w:type="spellEnd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>n’importe</w:t>
                      </w:r>
                      <w:proofErr w:type="spellEnd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>quelle</w:t>
                      </w:r>
                      <w:proofErr w:type="spellEnd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 xml:space="preserve"> </w:t>
                      </w:r>
                      <w:proofErr w:type="spellStart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>bibliothèque</w:t>
                      </w:r>
                      <w:proofErr w:type="spellEnd"/>
                      <w:r w:rsidRPr="001531F8">
                        <w:rPr>
                          <w:sz w:val="40"/>
                          <w:szCs w:val="40"/>
                          <w:lang w:val="es-MX"/>
                        </w:rPr>
                        <w:t xml:space="preserve"> publique.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1A28458D">
            <wp:simplePos x="0" y="0"/>
            <wp:positionH relativeFrom="margin">
              <wp:posOffset>-904875</wp:posOffset>
            </wp:positionH>
            <wp:positionV relativeFrom="page">
              <wp:posOffset>-113665</wp:posOffset>
            </wp:positionV>
            <wp:extent cx="7784465" cy="10073640"/>
            <wp:effectExtent l="0" t="0" r="6985" b="381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465" cy="10073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etropolis Ligh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32145"/>
    <w:rsid w:val="001531F8"/>
    <w:rsid w:val="001E3443"/>
    <w:rsid w:val="001F0EAE"/>
    <w:rsid w:val="0024163B"/>
    <w:rsid w:val="00364167"/>
    <w:rsid w:val="003A6029"/>
    <w:rsid w:val="00405937"/>
    <w:rsid w:val="00503FBB"/>
    <w:rsid w:val="006A13A5"/>
    <w:rsid w:val="00853B4E"/>
    <w:rsid w:val="00876FF1"/>
    <w:rsid w:val="009A5A0F"/>
    <w:rsid w:val="00A1712A"/>
    <w:rsid w:val="00C11440"/>
    <w:rsid w:val="00C522F0"/>
    <w:rsid w:val="00D50AF7"/>
    <w:rsid w:val="00DA5694"/>
    <w:rsid w:val="00DC0E07"/>
    <w:rsid w:val="00E8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9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A8224-DD48-41B1-A266-4007941E5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4</cp:revision>
  <dcterms:created xsi:type="dcterms:W3CDTF">2020-12-02T20:22:00Z</dcterms:created>
  <dcterms:modified xsi:type="dcterms:W3CDTF">2021-07-26T19:27:00Z</dcterms:modified>
</cp:coreProperties>
</file>